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1E2A4" w14:textId="2E1E5E74" w:rsidR="001930B2" w:rsidRPr="00B1129B" w:rsidRDefault="001930B2" w:rsidP="00B1129B">
      <w:pPr>
        <w:spacing w:after="179"/>
        <w:ind w:right="213"/>
        <w:jc w:val="lowKashida"/>
        <w:rPr>
          <w:rFonts w:cs="B Nazanin"/>
          <w:sz w:val="20"/>
          <w:szCs w:val="20"/>
          <w:rtl/>
        </w:rPr>
      </w:pPr>
      <w:r w:rsidRPr="00B1129B">
        <w:rPr>
          <w:rFonts w:cs="B Nazani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5F645155">
                <wp:simplePos x="0" y="0"/>
                <wp:positionH relativeFrom="margin">
                  <wp:posOffset>2694940</wp:posOffset>
                </wp:positionH>
                <wp:positionV relativeFrom="paragraph">
                  <wp:posOffset>694690</wp:posOffset>
                </wp:positionV>
                <wp:extent cx="1266825" cy="600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00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2pt;margin-top:54.7pt;width:99.75pt;height:4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wjPgIAALUEAAAOAAAAZHJzL2Uyb0RvYy54bWysVNuO0zAQfUfiHyy/06RR212ipqulCwhp&#10;uYhdPsB17MZax2Nst0n5esZOGgpI+4B4sezMnDNnblnf9K0mR+G8AlPR+SynRBgOtTL7in57fPfq&#10;mhIfmKmZBiMqehKe3mxevlh3thQFNKBr4QiSGF92tqJNCLbMMs8b0TI/AysMGiW4lgV8un1WO9Yh&#10;e6uzIs9XWQeutg648B6/3g1Gukn8UgoePkvpRSC6oqgtpNOlcxfPbLNm5d4x2yg+ymD/oKJlymDQ&#10;ieqOBUYOTv1F1SruwIMMMw5tBlIqLlIOmM08/yObh4ZZkXLB4ng7lcn/P1r+6fjFEVVXtJhfUWJY&#10;i016FH0gb6AnRaxPZ32Jbg8WHUOPn7HPKVdv74E/eWJg2zCzF7fOQdcIVqO+eURmF9CBx0eSXfcR&#10;agzDDgESUS9dG4uH5SDIjn06Tb2JUngMWaxW18WSEo62VZ7nV8sUgpVntHU+vBfQknipqMPeJ3Z2&#10;vPchqmHl2SUG0yaeUe5bU6cxCEzp4Y6u0Zz0R8mj+HDSYoB+FRKLhrKKoRJxXMVWO3JkOGj105B+&#10;ZEHPCJFK6wk0lu93kA5n0OgbYSKN8ATMn482eaeIYMIEbJUB9zxYDv7nrIdcYwNDv+vHMdhBfcIG&#10;Ohj2CPceLw24H5R0uEMV9d8PzAlK9AeDQ/B6vljEpUuPxfKqwIe7tOwuLcxwpKpooGS4bkNa1JiM&#10;gVscFqlSH6OoQckoFncjtXfc47h8l+/k9etvs/kJAAD//wMAUEsDBBQABgAIAAAAIQBnHoh73wAA&#10;AAsBAAAPAAAAZHJzL2Rvd25yZXYueG1sTI/BTsMwEETvSPyDtUjcqE0SVTTEqYAKCVW9UDhwdONt&#10;EtVeR7HbhL9nOcFtVvM0O1OtZ+/EBcfYB9Jwv1AgkJpge2o1fH683j2AiMmQNS4QavjGCOv6+qoy&#10;pQ0TveNln1rBIRRLo6FLaSiljE2H3sRFGJDYO4bRm8Tn2Eo7monDvZOZUkvpTU/8oTMDvnTYnPZn&#10;r2Gb4+krb+MuTsfn/M2qzc5tN1rf3sxPjyASzukPht/6XB1q7nQIZ7JROA1FVhSMsqFWLJhYZvkK&#10;xEFDpljIupL/N9Q/AAAA//8DAFBLAQItABQABgAIAAAAIQC2gziS/gAAAOEBAAATAAAAAAAAAAAA&#10;AAAAAAAAAABbQ29udGVudF9UeXBlc10ueG1sUEsBAi0AFAAGAAgAAAAhADj9If/WAAAAlAEAAAsA&#10;AAAAAAAAAAAAAAAALwEAAF9yZWxzLy5yZWxzUEsBAi0AFAAGAAgAAAAhAANxHCM+AgAAtQQAAA4A&#10;AAAAAAAAAAAAAAAALgIAAGRycy9lMm9Eb2MueG1sUEsBAi0AFAAGAAgAAAAhAGceiHvfAAAACwEA&#10;AA8AAAAAAAAAAAAAAAAAmAQAAGRycy9kb3ducmV2LnhtbFBLBQYAAAAABAAEAPMAAACkBQAAAAA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دانشگاه علوم پزشکی و خدمات بهداشتی درمانی </w:t>
                      </w:r>
                      <w:proofErr w:type="spellStart"/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هرمزگان</w:t>
                      </w:r>
                      <w:proofErr w:type="spellEnd"/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129B">
        <w:rPr>
          <w:rFonts w:cs="B Nazani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23D213F" wp14:editId="222AC073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 w:rsidRPr="00B1129B">
        <w:rPr>
          <w:rFonts w:cs="B Nazanin" w:hint="cs"/>
          <w:sz w:val="20"/>
          <w:szCs w:val="20"/>
          <w:rtl/>
        </w:rPr>
        <w:t xml:space="preserve">                                               </w:t>
      </w:r>
    </w:p>
    <w:p w14:paraId="59F3EDB5" w14:textId="77777777" w:rsidR="001930B2" w:rsidRPr="00B1129B" w:rsidRDefault="001930B2" w:rsidP="00B1129B">
      <w:pPr>
        <w:spacing w:after="179"/>
        <w:ind w:right="213"/>
        <w:jc w:val="lowKashida"/>
        <w:rPr>
          <w:rFonts w:cs="B Nazanin"/>
          <w:sz w:val="20"/>
          <w:szCs w:val="20"/>
          <w:rtl/>
        </w:rPr>
      </w:pPr>
    </w:p>
    <w:p w14:paraId="244E3B42" w14:textId="77777777" w:rsidR="001930B2" w:rsidRPr="008D07FF" w:rsidRDefault="001930B2" w:rsidP="00B1129B">
      <w:pPr>
        <w:spacing w:after="179"/>
        <w:ind w:right="213"/>
        <w:jc w:val="lowKashida"/>
        <w:rPr>
          <w:rFonts w:cs="B Nazanin"/>
          <w:sz w:val="24"/>
          <w:szCs w:val="24"/>
          <w:rtl/>
        </w:rPr>
      </w:pPr>
    </w:p>
    <w:p w14:paraId="2DAC4FAD" w14:textId="26605D9C" w:rsidR="00701AF6" w:rsidRPr="008D07FF" w:rsidRDefault="00C02A1D" w:rsidP="00B1129B">
      <w:pPr>
        <w:spacing w:after="179"/>
        <w:ind w:right="213"/>
        <w:jc w:val="lowKashida"/>
        <w:rPr>
          <w:rFonts w:cs="B Nazanin"/>
          <w:sz w:val="24"/>
          <w:szCs w:val="24"/>
        </w:rPr>
      </w:pPr>
      <w:r w:rsidRPr="008D07FF">
        <w:rPr>
          <w:rFonts w:cs="B Nazanin" w:hint="cs"/>
          <w:sz w:val="24"/>
          <w:szCs w:val="24"/>
          <w:rtl/>
        </w:rPr>
        <w:t>فرم طرح درس و طرح دوره                                  تاریخ تحویل به آموزش:</w:t>
      </w:r>
    </w:p>
    <w:p w14:paraId="3CB2987F" w14:textId="64F660CB" w:rsidR="00701AF6" w:rsidRPr="008D07FF" w:rsidRDefault="00701AF6" w:rsidP="00B1129B">
      <w:pPr>
        <w:spacing w:after="0"/>
        <w:ind w:left="-4" w:hanging="10"/>
        <w:jc w:val="lowKashida"/>
        <w:rPr>
          <w:rFonts w:ascii="Nazanin" w:eastAsia="Nazanin" w:hAnsi="Nazanin" w:cs="B Nazanin"/>
          <w:sz w:val="24"/>
          <w:szCs w:val="24"/>
          <w:rtl/>
        </w:rPr>
      </w:pPr>
    </w:p>
    <w:p w14:paraId="7971BAA5" w14:textId="57D54CB3" w:rsidR="000C34DD" w:rsidRPr="008D07FF" w:rsidRDefault="000C34DD" w:rsidP="00B1129B">
      <w:pPr>
        <w:spacing w:after="0"/>
        <w:ind w:left="-4" w:hanging="10"/>
        <w:jc w:val="lowKashida"/>
        <w:rPr>
          <w:rFonts w:ascii="Nazanin" w:eastAsia="Nazanin" w:hAnsi="Nazanin" w:cs="B Nazanin"/>
          <w:sz w:val="24"/>
          <w:szCs w:val="24"/>
          <w:rtl/>
        </w:rPr>
      </w:pPr>
    </w:p>
    <w:p w14:paraId="7CAB5202" w14:textId="03414146" w:rsidR="00701AF6" w:rsidRPr="008D07FF" w:rsidRDefault="00701AF6" w:rsidP="00B1129B">
      <w:pPr>
        <w:spacing w:after="0"/>
        <w:ind w:left="-4" w:hanging="10"/>
        <w:jc w:val="lowKashida"/>
        <w:rPr>
          <w:rFonts w:ascii="Nazanin" w:eastAsia="Nazanin" w:hAnsi="Nazanin" w:cs="B Nazanin"/>
          <w:sz w:val="24"/>
          <w:szCs w:val="24"/>
          <w:rtl/>
        </w:rPr>
      </w:pPr>
      <w:r w:rsidRPr="008D07FF">
        <w:rPr>
          <w:rFonts w:ascii="Nazanin" w:eastAsia="Nazanin" w:hAnsi="Nazanin" w:cs="B Nazanin"/>
          <w:sz w:val="24"/>
          <w:szCs w:val="24"/>
          <w:rtl/>
        </w:rPr>
        <w:t xml:space="preserve">مشخصات کلی: </w:t>
      </w:r>
    </w:p>
    <w:p w14:paraId="4F42B01F" w14:textId="6340F2B6" w:rsidR="009831F2" w:rsidRPr="008D07FF" w:rsidRDefault="009831F2" w:rsidP="00B1129B">
      <w:pPr>
        <w:spacing w:after="0"/>
        <w:ind w:left="-4" w:hanging="10"/>
        <w:jc w:val="lowKashida"/>
        <w:rPr>
          <w:rFonts w:cs="B Nazanin"/>
          <w:sz w:val="24"/>
          <w:szCs w:val="24"/>
          <w:rtl/>
        </w:rPr>
      </w:pPr>
    </w:p>
    <w:p w14:paraId="4DAC2887" w14:textId="77777777" w:rsidR="000C34DD" w:rsidRPr="008D07FF" w:rsidRDefault="000C34DD" w:rsidP="00B1129B">
      <w:pPr>
        <w:spacing w:after="0"/>
        <w:ind w:left="-4" w:hanging="10"/>
        <w:jc w:val="lowKashida"/>
        <w:rPr>
          <w:rFonts w:cs="B Nazanin"/>
          <w:sz w:val="24"/>
          <w:szCs w:val="24"/>
        </w:rPr>
      </w:pPr>
    </w:p>
    <w:tbl>
      <w:tblPr>
        <w:tblStyle w:val="TableGrid"/>
        <w:tblW w:w="9666" w:type="dxa"/>
        <w:tblInd w:w="-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4583"/>
        <w:gridCol w:w="5083"/>
      </w:tblGrid>
      <w:tr w:rsidR="00CF3AB1" w:rsidRPr="008D07FF" w14:paraId="7B04C425" w14:textId="77777777" w:rsidTr="001930B2">
        <w:trPr>
          <w:trHeight w:val="396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23DED967" w:rsidR="00CF3AB1" w:rsidRPr="008D07FF" w:rsidRDefault="00CF3AB1" w:rsidP="00B1129B">
            <w:pPr>
              <w:jc w:val="lowKashida"/>
              <w:rPr>
                <w:rFonts w:cs="B Nazanin"/>
                <w:sz w:val="24"/>
                <w:szCs w:val="24"/>
              </w:rPr>
            </w:pPr>
            <w:r w:rsidRPr="008D07FF">
              <w:rPr>
                <w:rFonts w:cs="B Nazanin"/>
                <w:sz w:val="24"/>
                <w:szCs w:val="24"/>
                <w:rtl/>
              </w:rPr>
              <w:t>نام گروه آموزش</w:t>
            </w:r>
            <w:r w:rsidRPr="008D07F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07FF">
              <w:rPr>
                <w:rFonts w:cs="B Nazanin"/>
                <w:sz w:val="24"/>
                <w:szCs w:val="24"/>
                <w:rtl/>
              </w:rPr>
              <w:t>: راد</w:t>
            </w:r>
            <w:r w:rsidRPr="008D07F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07FF">
              <w:rPr>
                <w:rFonts w:cs="B Nazanin" w:hint="eastAsia"/>
                <w:sz w:val="24"/>
                <w:szCs w:val="24"/>
                <w:rtl/>
              </w:rPr>
              <w:t>ولوژ</w:t>
            </w:r>
            <w:r w:rsidRPr="008D07F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07FF">
              <w:rPr>
                <w:rFonts w:cs="B Nazanin"/>
                <w:sz w:val="24"/>
                <w:szCs w:val="24"/>
                <w:rtl/>
              </w:rPr>
              <w:t xml:space="preserve"> فک و صورت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3BA8FAF2" w:rsidR="00CF3AB1" w:rsidRPr="008D07FF" w:rsidRDefault="00CF3AB1" w:rsidP="00B1129B">
            <w:pPr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8D07FF">
              <w:rPr>
                <w:rFonts w:cs="B Nazanin"/>
                <w:sz w:val="24"/>
                <w:szCs w:val="24"/>
                <w:rtl/>
              </w:rPr>
              <w:t>نام دانشکده: دندانپزشک</w:t>
            </w:r>
            <w:r w:rsidRPr="008D07FF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F3AB1" w:rsidRPr="008D07FF" w14:paraId="3C0833EE" w14:textId="77777777" w:rsidTr="001930B2">
        <w:trPr>
          <w:trHeight w:val="398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647691D1" w:rsidR="00CF3AB1" w:rsidRPr="008D07FF" w:rsidRDefault="00CF3AB1" w:rsidP="00B1129B">
            <w:pPr>
              <w:ind w:left="1"/>
              <w:jc w:val="lowKashida"/>
              <w:rPr>
                <w:rFonts w:cs="B Nazanin"/>
                <w:sz w:val="24"/>
                <w:szCs w:val="24"/>
              </w:rPr>
            </w:pPr>
            <w:r w:rsidRPr="008D07FF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Pr="008D07FF">
              <w:rPr>
                <w:rFonts w:cs="B Nazanin"/>
                <w:sz w:val="24"/>
                <w:szCs w:val="24"/>
                <w:rtl/>
              </w:rPr>
              <w:t xml:space="preserve"> تحص</w:t>
            </w:r>
            <w:r w:rsidRPr="008D07F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07FF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8D07F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07FF">
              <w:rPr>
                <w:rFonts w:cs="B Nazanin"/>
                <w:sz w:val="24"/>
                <w:szCs w:val="24"/>
                <w:rtl/>
              </w:rPr>
              <w:t>: دندانپزشک</w:t>
            </w:r>
            <w:r w:rsidRPr="008D07FF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2E2FA370" w:rsidR="00CF3AB1" w:rsidRPr="008D07FF" w:rsidRDefault="00CF3AB1" w:rsidP="00B1129B">
            <w:pPr>
              <w:jc w:val="lowKashida"/>
              <w:rPr>
                <w:rFonts w:cs="B Nazanin"/>
                <w:sz w:val="24"/>
                <w:szCs w:val="24"/>
              </w:rPr>
            </w:pPr>
            <w:r w:rsidRPr="008D07FF">
              <w:rPr>
                <w:rFonts w:cs="B Nazanin"/>
                <w:sz w:val="24"/>
                <w:szCs w:val="24"/>
                <w:rtl/>
              </w:rPr>
              <w:t xml:space="preserve">نام درس: </w:t>
            </w:r>
            <w:r w:rsidR="008D07FF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>تشخیصی4</w:t>
            </w:r>
          </w:p>
        </w:tc>
      </w:tr>
    </w:tbl>
    <w:p w14:paraId="21BCF948" w14:textId="77777777" w:rsidR="00701AF6" w:rsidRPr="008D07FF" w:rsidRDefault="00701AF6" w:rsidP="00B1129B">
      <w:pPr>
        <w:spacing w:after="158"/>
        <w:ind w:right="85"/>
        <w:jc w:val="lowKashida"/>
        <w:rPr>
          <w:rFonts w:cs="B Nazanin"/>
          <w:sz w:val="24"/>
          <w:szCs w:val="24"/>
        </w:rPr>
      </w:pPr>
      <w:r w:rsidRPr="008D07FF">
        <w:rPr>
          <w:rFonts w:cs="B Nazanin"/>
          <w:sz w:val="24"/>
          <w:szCs w:val="24"/>
        </w:rPr>
        <w:t xml:space="preserve"> </w:t>
      </w:r>
    </w:p>
    <w:p w14:paraId="69B409C8" w14:textId="77777777" w:rsidR="00701AF6" w:rsidRPr="008D07FF" w:rsidRDefault="00701AF6" w:rsidP="00B1129B">
      <w:pPr>
        <w:spacing w:after="0"/>
        <w:ind w:left="-4" w:hanging="10"/>
        <w:jc w:val="lowKashida"/>
        <w:rPr>
          <w:rFonts w:ascii="Nazanin" w:eastAsia="Nazanin" w:hAnsi="Nazanin" w:cs="B Nazanin"/>
          <w:sz w:val="24"/>
          <w:szCs w:val="24"/>
        </w:rPr>
      </w:pPr>
      <w:r w:rsidRPr="008D07FF">
        <w:rPr>
          <w:rFonts w:ascii="Nazanin" w:eastAsia="Nazanin" w:hAnsi="Nazanin" w:cs="B Nazanin"/>
          <w:sz w:val="24"/>
          <w:szCs w:val="24"/>
          <w:rtl/>
        </w:rPr>
        <w:t xml:space="preserve">مشخصات درس: </w:t>
      </w:r>
    </w:p>
    <w:tbl>
      <w:tblPr>
        <w:tblStyle w:val="TableGrid"/>
        <w:tblW w:w="11429" w:type="dxa"/>
        <w:tblInd w:w="-320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378"/>
        <w:gridCol w:w="2890"/>
        <w:gridCol w:w="3161"/>
      </w:tblGrid>
      <w:tr w:rsidR="00701AF6" w:rsidRPr="008D07FF" w14:paraId="2840880D" w14:textId="77777777" w:rsidTr="003F1370">
        <w:trPr>
          <w:trHeight w:val="463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2A53127A" w:rsidR="00701AF6" w:rsidRPr="008D07FF" w:rsidRDefault="00F81132" w:rsidP="00B1129B">
            <w:pPr>
              <w:ind w:left="1"/>
              <w:jc w:val="lowKashida"/>
              <w:rPr>
                <w:rFonts w:cs="B Nazanin"/>
                <w:sz w:val="24"/>
                <w:szCs w:val="24"/>
              </w:rPr>
            </w:pPr>
            <w:bookmarkStart w:id="0" w:name="_GoBack"/>
            <w:bookmarkEnd w:id="0"/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>پ</w:t>
            </w:r>
            <w:r w:rsidRPr="008D07FF">
              <w:rPr>
                <w:rFonts w:ascii="Nazanin" w:eastAsia="Nazanin" w:hAnsi="Nazanin" w:cs="B Nazanin" w:hint="cs"/>
                <w:sz w:val="24"/>
                <w:szCs w:val="24"/>
                <w:rtl/>
              </w:rPr>
              <w:t>ی</w:t>
            </w:r>
            <w:r w:rsidRPr="008D07FF">
              <w:rPr>
                <w:rFonts w:ascii="Nazanin" w:eastAsia="Nazanin" w:hAnsi="Nazanin" w:cs="B Nazanin" w:hint="eastAsia"/>
                <w:sz w:val="24"/>
                <w:szCs w:val="24"/>
                <w:rtl/>
              </w:rPr>
              <w:t>ش‌ن</w:t>
            </w:r>
            <w:r w:rsidRPr="008D07FF">
              <w:rPr>
                <w:rFonts w:ascii="Nazanin" w:eastAsia="Nazanin" w:hAnsi="Nazanin" w:cs="B Nazanin" w:hint="cs"/>
                <w:sz w:val="24"/>
                <w:szCs w:val="24"/>
                <w:rtl/>
              </w:rPr>
              <w:t>ی</w:t>
            </w:r>
            <w:r w:rsidRPr="008D07FF">
              <w:rPr>
                <w:rFonts w:ascii="Nazanin" w:eastAsia="Nazanin" w:hAnsi="Nazanin" w:cs="B Nazanin" w:hint="eastAsia"/>
                <w:sz w:val="24"/>
                <w:szCs w:val="24"/>
                <w:rtl/>
              </w:rPr>
              <w:t>از</w:t>
            </w:r>
            <w:r w:rsidR="00701AF6"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30B4FCCD" w:rsidR="00701AF6" w:rsidRPr="008D07FF" w:rsidRDefault="00701AF6" w:rsidP="00B1129B">
            <w:pPr>
              <w:jc w:val="lowKashida"/>
              <w:rPr>
                <w:rFonts w:cs="B Nazanin"/>
                <w:sz w:val="24"/>
                <w:szCs w:val="24"/>
              </w:rPr>
            </w:pPr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>تعداد واحد:</w:t>
            </w:r>
            <w:r w:rsidR="008D07FF" w:rsidRPr="008D07FF">
              <w:rPr>
                <w:rFonts w:ascii="Nazanin" w:eastAsia="Nazanin" w:hAnsi="Nazanin" w:cs="B Nazanin" w:hint="cs"/>
                <w:sz w:val="24"/>
                <w:szCs w:val="24"/>
                <w:rtl/>
              </w:rPr>
              <w:t>2</w:t>
            </w:r>
            <w:r w:rsidR="00CF3AB1" w:rsidRPr="008D07FF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واحد نظری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54D3F88A" w:rsidR="00701AF6" w:rsidRPr="008D07FF" w:rsidRDefault="00701AF6" w:rsidP="00B1129B">
            <w:pPr>
              <w:ind w:left="1"/>
              <w:jc w:val="lowKashida"/>
              <w:rPr>
                <w:rFonts w:cs="B Nazanin"/>
                <w:sz w:val="24"/>
                <w:szCs w:val="24"/>
              </w:rPr>
            </w:pPr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نام درس: </w:t>
            </w:r>
            <w:r w:rsidR="00CF3AB1" w:rsidRPr="008D07FF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="008D07FF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>تشخیصی4</w:t>
            </w:r>
          </w:p>
        </w:tc>
      </w:tr>
      <w:tr w:rsidR="00701AF6" w:rsidRPr="008D07FF" w14:paraId="5805B3AF" w14:textId="77777777" w:rsidTr="003F1370">
        <w:trPr>
          <w:trHeight w:val="461"/>
        </w:trPr>
        <w:tc>
          <w:tcPr>
            <w:tcW w:w="1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7104BF6C" w:rsidR="00701AF6" w:rsidRPr="008D07FF" w:rsidRDefault="00701AF6" w:rsidP="00B1129B">
            <w:pPr>
              <w:ind w:left="2"/>
              <w:jc w:val="lowKashida"/>
              <w:rPr>
                <w:rFonts w:cs="B Nazanin"/>
                <w:sz w:val="24"/>
                <w:szCs w:val="24"/>
              </w:rPr>
            </w:pPr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زمان برگزاری:    </w:t>
            </w:r>
            <w:r w:rsidRPr="008D07FF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 </w:t>
            </w:r>
            <w:r w:rsidR="00A019D5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>نیمسال دوم سال تحصیلی 1403-1402</w:t>
            </w:r>
            <w:r w:rsidRPr="008D07FF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                                                </w:t>
            </w:r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>نیمسال:</w:t>
            </w:r>
            <w:r w:rsidRPr="008D07FF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           </w:t>
            </w:r>
            <w:r w:rsidR="00A019D5" w:rsidRPr="008D07FF">
              <w:rPr>
                <w:rFonts w:ascii="Nazanin" w:eastAsia="Nazanin" w:hAnsi="Nazanin" w:cs="B Nazanin" w:hint="cs"/>
                <w:sz w:val="24"/>
                <w:szCs w:val="24"/>
                <w:rtl/>
              </w:rPr>
              <w:t>دوم</w:t>
            </w:r>
            <w:r w:rsidRPr="008D07FF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       </w:t>
            </w:r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           سال تحصیلی: </w:t>
            </w:r>
            <w:r w:rsidR="00A019D5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1403-1402</w:t>
            </w:r>
          </w:p>
        </w:tc>
      </w:tr>
      <w:tr w:rsidR="00701AF6" w:rsidRPr="008D07FF" w14:paraId="24034335" w14:textId="77777777" w:rsidTr="003F1370">
        <w:trPr>
          <w:trHeight w:val="554"/>
        </w:trPr>
        <w:tc>
          <w:tcPr>
            <w:tcW w:w="1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39460B40" w:rsidR="00701AF6" w:rsidRPr="008D07FF" w:rsidRDefault="00701AF6" w:rsidP="00B1129B">
            <w:pPr>
              <w:ind w:left="1"/>
              <w:jc w:val="lowKashida"/>
              <w:rPr>
                <w:rFonts w:cs="B Nazanin"/>
                <w:sz w:val="24"/>
                <w:szCs w:val="24"/>
              </w:rPr>
            </w:pPr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>نام مدرس یا مدرسین:</w:t>
            </w:r>
            <w:r w:rsidR="000E0078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9D5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>: دکتر معصومه افسا، دکتر انیس مرادی، دکتر مهسا معنایی، دکتر فرشته گودرزی</w:t>
            </w:r>
          </w:p>
        </w:tc>
      </w:tr>
      <w:tr w:rsidR="00701AF6" w:rsidRPr="008D07FF" w14:paraId="3103A435" w14:textId="77777777" w:rsidTr="003F1370">
        <w:trPr>
          <w:trHeight w:val="470"/>
        </w:trPr>
        <w:tc>
          <w:tcPr>
            <w:tcW w:w="1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1AC2191D" w:rsidR="00701AF6" w:rsidRPr="008D07FF" w:rsidRDefault="00701AF6" w:rsidP="00B1129B">
            <w:pPr>
              <w:ind w:left="2"/>
              <w:jc w:val="lowKashida"/>
              <w:rPr>
                <w:rFonts w:cs="B Nazanin"/>
                <w:sz w:val="24"/>
                <w:szCs w:val="24"/>
              </w:rPr>
            </w:pPr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>نام مدرس مسئول درس:</w:t>
            </w:r>
            <w:r w:rsidR="000E0078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9D5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8D07FF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>مهسا معنایی</w:t>
            </w:r>
          </w:p>
        </w:tc>
      </w:tr>
      <w:tr w:rsidR="00701AF6" w:rsidRPr="008D07FF" w14:paraId="0C519431" w14:textId="77777777" w:rsidTr="003F1370">
        <w:trPr>
          <w:trHeight w:val="463"/>
        </w:trPr>
        <w:tc>
          <w:tcPr>
            <w:tcW w:w="1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70805201" w:rsidR="00701AF6" w:rsidRPr="008D07FF" w:rsidRDefault="00701AF6" w:rsidP="00B1129B">
            <w:pPr>
              <w:ind w:left="1"/>
              <w:jc w:val="lowKashida"/>
              <w:rPr>
                <w:rFonts w:cs="B Nazanin"/>
                <w:sz w:val="24"/>
                <w:szCs w:val="24"/>
              </w:rPr>
            </w:pPr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شماره تماس و آدرس پست الکترونیکی:  </w:t>
            </w:r>
            <w:hyperlink r:id="rId7" w:history="1">
              <w:r w:rsidR="008D07FF" w:rsidRPr="008D07FF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moannaei_m@yahoo.com</w:t>
              </w:r>
            </w:hyperlink>
          </w:p>
        </w:tc>
      </w:tr>
      <w:tr w:rsidR="00701AF6" w:rsidRPr="008D07FF" w14:paraId="3E9499FB" w14:textId="77777777" w:rsidTr="003F1370">
        <w:trPr>
          <w:trHeight w:val="463"/>
        </w:trPr>
        <w:tc>
          <w:tcPr>
            <w:tcW w:w="1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3397F2B6" w:rsidR="00701AF6" w:rsidRPr="008D07FF" w:rsidRDefault="00701AF6" w:rsidP="00B1129B">
            <w:pPr>
              <w:ind w:left="1"/>
              <w:jc w:val="lowKashida"/>
              <w:rPr>
                <w:rFonts w:ascii="Nazanin" w:eastAsia="Nazanin" w:hAnsi="Nazanin" w:cs="B Nazanin"/>
                <w:sz w:val="24"/>
                <w:szCs w:val="24"/>
                <w:rtl/>
              </w:rPr>
            </w:pPr>
            <w:r w:rsidRPr="008D07FF">
              <w:rPr>
                <w:rFonts w:ascii="Nazanin" w:eastAsia="Nazanin" w:hAnsi="Nazanin" w:cs="B Nazanin" w:hint="cs"/>
                <w:sz w:val="24"/>
                <w:szCs w:val="24"/>
                <w:rtl/>
              </w:rPr>
              <w:t>تدوین طرح درس:</w:t>
            </w:r>
            <w:r w:rsidR="00A019D5" w:rsidRPr="008D07FF">
              <w:rPr>
                <w:rFonts w:ascii="Nazanin" w:eastAsia="Nazanin" w:hAnsi="Nazanin" w:cs="B Nazanin"/>
                <w:sz w:val="24"/>
                <w:szCs w:val="24"/>
              </w:rPr>
              <w:t xml:space="preserve"> </w:t>
            </w:r>
            <w:r w:rsidR="00A019D5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8D07FF">
              <w:rPr>
                <w:rFonts w:cs="B Nazanin" w:hint="cs"/>
                <w:sz w:val="24"/>
                <w:szCs w:val="24"/>
                <w:rtl/>
                <w:lang w:bidi="fa-IR"/>
              </w:rPr>
              <w:t>مهسا معنایی</w:t>
            </w:r>
          </w:p>
        </w:tc>
      </w:tr>
    </w:tbl>
    <w:p w14:paraId="21E0D9DD" w14:textId="77777777" w:rsidR="002B43FA" w:rsidRPr="008D07FF" w:rsidRDefault="00701AF6" w:rsidP="00B1129B">
      <w:pPr>
        <w:tabs>
          <w:tab w:val="right" w:pos="9299"/>
        </w:tabs>
        <w:spacing w:after="182"/>
        <w:ind w:right="66"/>
        <w:jc w:val="lowKashida"/>
        <w:rPr>
          <w:rFonts w:ascii="Nazanin" w:eastAsia="Nazanin" w:hAnsi="Nazanin" w:cs="B Nazanin"/>
          <w:sz w:val="24"/>
          <w:szCs w:val="24"/>
          <w:rtl/>
          <w:lang w:bidi="fa-IR"/>
        </w:rPr>
      </w:pPr>
      <w:r w:rsidRPr="008D07FF">
        <w:rPr>
          <w:rFonts w:ascii="Nazanin" w:eastAsia="Nazanin" w:hAnsi="Nazanin" w:cs="B Nazanin"/>
          <w:sz w:val="24"/>
          <w:szCs w:val="24"/>
        </w:rPr>
        <w:t xml:space="preserve"> </w:t>
      </w:r>
      <w:r w:rsidRPr="008D07FF">
        <w:rPr>
          <w:rFonts w:ascii="Nazanin" w:eastAsia="Nazanin" w:hAnsi="Nazanin" w:cs="B Nazanin"/>
          <w:sz w:val="24"/>
          <w:szCs w:val="24"/>
        </w:rPr>
        <w:tab/>
      </w:r>
    </w:p>
    <w:p w14:paraId="49A84C19" w14:textId="77777777" w:rsidR="002B43FA" w:rsidRPr="008D07FF" w:rsidRDefault="002B43FA" w:rsidP="00B1129B">
      <w:pPr>
        <w:tabs>
          <w:tab w:val="right" w:pos="9299"/>
        </w:tabs>
        <w:spacing w:after="182"/>
        <w:ind w:right="66"/>
        <w:jc w:val="lowKashida"/>
        <w:rPr>
          <w:rFonts w:ascii="Nazanin" w:eastAsia="Nazanin" w:hAnsi="Nazanin" w:cs="B Nazanin"/>
          <w:sz w:val="24"/>
          <w:szCs w:val="24"/>
          <w:rtl/>
          <w:lang w:bidi="fa-IR"/>
        </w:rPr>
      </w:pPr>
    </w:p>
    <w:p w14:paraId="2E29E8E0" w14:textId="77777777" w:rsidR="002B43FA" w:rsidRPr="008D07FF" w:rsidRDefault="002B43FA" w:rsidP="00B1129B">
      <w:pPr>
        <w:tabs>
          <w:tab w:val="right" w:pos="9299"/>
        </w:tabs>
        <w:spacing w:after="182"/>
        <w:ind w:right="66"/>
        <w:jc w:val="lowKashida"/>
        <w:rPr>
          <w:rFonts w:ascii="Nazanin" w:eastAsia="Nazanin" w:hAnsi="Nazanin" w:cs="B Nazanin"/>
          <w:sz w:val="24"/>
          <w:szCs w:val="24"/>
          <w:rtl/>
          <w:lang w:bidi="fa-IR"/>
        </w:rPr>
      </w:pPr>
    </w:p>
    <w:p w14:paraId="24FAA28D" w14:textId="77777777" w:rsidR="002B43FA" w:rsidRPr="008D07FF" w:rsidRDefault="002B43FA" w:rsidP="00B1129B">
      <w:pPr>
        <w:tabs>
          <w:tab w:val="right" w:pos="9299"/>
        </w:tabs>
        <w:spacing w:after="182"/>
        <w:ind w:right="66"/>
        <w:jc w:val="lowKashida"/>
        <w:rPr>
          <w:rFonts w:ascii="Nazanin" w:eastAsia="Nazanin" w:hAnsi="Nazanin"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1"/>
        <w:tblW w:w="11925" w:type="dxa"/>
        <w:tblInd w:w="0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1925"/>
      </w:tblGrid>
      <w:tr w:rsidR="001930B2" w:rsidRPr="008D07FF" w14:paraId="6828D7D0" w14:textId="77777777" w:rsidTr="001930B2">
        <w:trPr>
          <w:trHeight w:val="148"/>
        </w:trPr>
        <w:tc>
          <w:tcPr>
            <w:tcW w:w="1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A74B" w14:textId="4D278365" w:rsidR="001930B2" w:rsidRPr="00C270E3" w:rsidRDefault="001930B2" w:rsidP="00C270E3">
            <w:pPr>
              <w:jc w:val="lowKashida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>هدف کلی:</w:t>
            </w:r>
            <w:r w:rsidRPr="008D07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07FF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 </w:t>
            </w:r>
            <w:r w:rsidR="00C270E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اصول تفسیر رادیوگرافیک و تشخیص افتراقی انواع ضایعات</w:t>
            </w:r>
          </w:p>
        </w:tc>
      </w:tr>
      <w:tr w:rsidR="00C270E3" w:rsidRPr="008D07FF" w14:paraId="3E6239BD" w14:textId="77777777" w:rsidTr="001930B2">
        <w:trPr>
          <w:trHeight w:val="841"/>
        </w:trPr>
        <w:tc>
          <w:tcPr>
            <w:tcW w:w="1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23E5" w14:textId="77777777" w:rsidR="00C270E3" w:rsidRPr="00D2524C" w:rsidRDefault="00C270E3" w:rsidP="00C270E3">
            <w:pPr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252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اختصاصی:</w:t>
            </w:r>
          </w:p>
          <w:p w14:paraId="002FDD9D" w14:textId="77777777" w:rsidR="00C270E3" w:rsidRDefault="00C270E3" w:rsidP="00C270E3">
            <w:pPr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یادگیری :</w:t>
            </w:r>
          </w:p>
          <w:p w14:paraId="47558635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>اصول تفس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ف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لم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وگراف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و نحوه تشخ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ص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افتراق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14:paraId="370A859C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lastRenderedPageBreak/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ولوسنت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پر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اپ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کال</w:t>
            </w:r>
          </w:p>
          <w:p w14:paraId="29B4782E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ولوسنت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پر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اپ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کال</w:t>
            </w:r>
          </w:p>
          <w:p w14:paraId="0B7353A2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ولوسنت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پر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کرونال</w:t>
            </w:r>
          </w:p>
          <w:p w14:paraId="625C15F0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ولوسنت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نترراد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کولار</w:t>
            </w:r>
          </w:p>
          <w:p w14:paraId="01C278D9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ولوسنت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ک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مانند بدون ارت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اط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با دندان</w:t>
            </w:r>
          </w:p>
          <w:p w14:paraId="1CA2DC73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ولوسنت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چند حفره 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14:paraId="2EEFE36D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ولوسنت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منفرد با حدود نا منظم و نا مشخص</w:t>
            </w:r>
          </w:p>
          <w:p w14:paraId="43F48731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ولوسنت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متعدد و مجزا با حدود مشخص</w:t>
            </w:r>
          </w:p>
          <w:p w14:paraId="16F33E4B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lang w:bidi="fa-IR"/>
              </w:rPr>
              <w:t xml:space="preserve"> rarefaction 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>منتشر و رق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شدن منتشر استخوان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14:paraId="0CA96E69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مختلط لوسنت و اپک در ارتباط با دندان</w:t>
            </w:r>
            <w:r w:rsidRPr="004D3089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14:paraId="5AFD573C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مختلط لوسنت و اپک بدون ارتباط با دندان</w:t>
            </w:r>
          </w:p>
          <w:p w14:paraId="44086F44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اپک پر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اپ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کال</w:t>
            </w:r>
          </w:p>
          <w:p w14:paraId="12A14EB6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ضا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عات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اپک منفرد، متعدد و جنرال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زه</w:t>
            </w:r>
          </w:p>
          <w:p w14:paraId="515548C6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تصو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ربردار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مفصل 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جگاه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فک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14:paraId="4FD5B7A9" w14:textId="77777777" w:rsidR="00C270E3" w:rsidRPr="004D3089" w:rsidRDefault="00C270E3" w:rsidP="00C270E3">
            <w:pPr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اصول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تجو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تصاو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وگراف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14:paraId="1214ADF5" w14:textId="54F39F2B" w:rsidR="00C270E3" w:rsidRPr="008D07FF" w:rsidRDefault="00C270E3" w:rsidP="00C270E3">
            <w:pPr>
              <w:jc w:val="left"/>
              <w:rPr>
                <w:rFonts w:ascii="Nazanin" w:eastAsia="Nazanin" w:hAnsi="Nazanin" w:cs="B Nazanin"/>
                <w:sz w:val="24"/>
                <w:szCs w:val="24"/>
              </w:rPr>
            </w:pP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تشخ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ص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راد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وگراف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انواع ب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مار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/>
                <w:sz w:val="28"/>
                <w:szCs w:val="28"/>
                <w:rtl/>
                <w:lang w:bidi="fa-IR"/>
              </w:rPr>
              <w:t xml:space="preserve"> پر</w:t>
            </w:r>
            <w:r w:rsidRPr="004D308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D3089">
              <w:rPr>
                <w:rFonts w:cs="B Nazanin" w:hint="eastAsia"/>
                <w:sz w:val="28"/>
                <w:szCs w:val="28"/>
                <w:rtl/>
                <w:lang w:bidi="fa-IR"/>
              </w:rPr>
              <w:t>ودنتال</w:t>
            </w:r>
          </w:p>
        </w:tc>
      </w:tr>
    </w:tbl>
    <w:p w14:paraId="109FAF6A" w14:textId="064B379C" w:rsidR="002B43FA" w:rsidRPr="008D07FF" w:rsidRDefault="00701AF6" w:rsidP="00B1129B">
      <w:pPr>
        <w:tabs>
          <w:tab w:val="right" w:pos="9299"/>
        </w:tabs>
        <w:spacing w:after="182"/>
        <w:ind w:right="66"/>
        <w:jc w:val="lowKashida"/>
        <w:rPr>
          <w:rFonts w:cs="B Nazanin"/>
          <w:sz w:val="24"/>
          <w:szCs w:val="24"/>
        </w:rPr>
      </w:pPr>
      <w:r w:rsidRPr="008D07FF">
        <w:rPr>
          <w:rFonts w:ascii="Nazanin" w:eastAsia="Nazanin" w:hAnsi="Nazanin" w:cs="B Nazanin"/>
          <w:sz w:val="24"/>
          <w:szCs w:val="24"/>
          <w:rtl/>
        </w:rPr>
        <w:lastRenderedPageBreak/>
        <w:t xml:space="preserve">اهداف درس:  </w:t>
      </w:r>
    </w:p>
    <w:p w14:paraId="60C47FBE" w14:textId="77777777" w:rsidR="009831F2" w:rsidRPr="008D07FF" w:rsidRDefault="009831F2" w:rsidP="00B1129B">
      <w:pPr>
        <w:spacing w:after="0"/>
        <w:jc w:val="lowKashida"/>
        <w:rPr>
          <w:rFonts w:cs="B Nazanin"/>
          <w:color w:val="auto"/>
          <w:sz w:val="24"/>
          <w:szCs w:val="24"/>
          <w:rtl/>
          <w:lang w:bidi="fa-IR"/>
        </w:rPr>
      </w:pPr>
      <w:r w:rsidRPr="008D07FF">
        <w:rPr>
          <w:rFonts w:cs="B Nazanin" w:hint="cs"/>
          <w:color w:val="auto"/>
          <w:sz w:val="24"/>
          <w:szCs w:val="24"/>
          <w:rtl/>
          <w:lang w:bidi="fa-IR"/>
        </w:rPr>
        <w:t>حضور غیاب:</w:t>
      </w:r>
    </w:p>
    <w:p w14:paraId="6D65776F" w14:textId="488FEE3F" w:rsidR="009831F2" w:rsidRPr="008D07FF" w:rsidRDefault="009831F2" w:rsidP="00B1129B">
      <w:pPr>
        <w:spacing w:after="0"/>
        <w:jc w:val="lowKashida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در هر جلسه حضور غیاب انجام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م</w:t>
      </w:r>
      <w:r w:rsidR="00F8113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ی‌</w:t>
      </w:r>
      <w:r w:rsidR="00F81132"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گ</w:t>
      </w:r>
      <w:r w:rsidR="00F8113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</w:t>
      </w:r>
      <w:r w:rsidR="00F81132"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رد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در خصوص غیبت کلاسی مطابق با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آ</w:t>
      </w:r>
      <w:r w:rsidR="00F8113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یی</w:t>
      </w:r>
      <w:r w:rsidR="00F81132"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ن‌نامه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آموزشی دوره دکتری عمومی </w:t>
      </w:r>
      <w:r w:rsidR="004A590A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دندانپزشکی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برخورد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م</w:t>
      </w:r>
      <w:r w:rsidR="00F8113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ی‌</w:t>
      </w:r>
      <w:r w:rsidR="00F81132"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گردد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.</w:t>
      </w:r>
    </w:p>
    <w:p w14:paraId="68A3CE3D" w14:textId="44DDC3E1" w:rsidR="009831F2" w:rsidRPr="008D07FF" w:rsidRDefault="009831F2" w:rsidP="00B1129B">
      <w:pPr>
        <w:jc w:val="lowKashida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سقف غیبت مجاز به شرح ذیل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م</w:t>
      </w:r>
      <w:r w:rsidR="00F8113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ی‌</w:t>
      </w:r>
      <w:r w:rsidR="00F81132"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باشد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8D07FF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8D07FF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8D07FF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8D07FF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8D07FF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8D07F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8D07FF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8D07F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8D07FF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8D07FF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8D07F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8D07FF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8D07F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8D07FF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8D07FF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8D07FF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8D07FF" w:rsidRDefault="009831F2" w:rsidP="00B1129B">
      <w:pPr>
        <w:jc w:val="lowKashida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</w:p>
    <w:p w14:paraId="52ECD3EA" w14:textId="00BA8EF9" w:rsidR="009831F2" w:rsidRPr="008D07FF" w:rsidRDefault="009831F2" w:rsidP="00B1129B">
      <w:pPr>
        <w:numPr>
          <w:ilvl w:val="0"/>
          <w:numId w:val="1"/>
        </w:numPr>
        <w:ind w:left="270"/>
        <w:contextualSpacing/>
        <w:jc w:val="lowKashida"/>
        <w:rPr>
          <w:rFonts w:ascii="IranNastaliq" w:hAnsi="IranNastaliq" w:cs="B Nazanin"/>
          <w:color w:val="auto"/>
          <w:sz w:val="24"/>
          <w:szCs w:val="24"/>
          <w:lang w:bidi="fa-IR"/>
        </w:rPr>
      </w:pP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غیبت تا سقف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تع</w:t>
      </w:r>
      <w:r w:rsidR="00F8113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یی</w:t>
      </w:r>
      <w:r w:rsidR="00F81132"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ن‌شده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در صورتی </w:t>
      </w:r>
      <w:r w:rsidRPr="008D07FF">
        <w:rPr>
          <w:rFonts w:ascii="IranNastaliq" w:hAnsi="IranNastaliq" w:cs="B Nazanin" w:hint="cs"/>
          <w:color w:val="auto"/>
          <w:sz w:val="24"/>
          <w:szCs w:val="24"/>
          <w:u w:val="single"/>
          <w:rtl/>
          <w:lang w:bidi="fa-IR"/>
        </w:rPr>
        <w:t>مجاز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8D07FF">
        <w:rPr>
          <w:rFonts w:ascii="IranNastaliq" w:hAnsi="IranNastaliq" w:cs="B Nazanin" w:hint="cs"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0819BE0A" w:rsidR="009831F2" w:rsidRPr="008D07FF" w:rsidRDefault="009831F2" w:rsidP="00B1129B">
      <w:pPr>
        <w:numPr>
          <w:ilvl w:val="0"/>
          <w:numId w:val="1"/>
        </w:numPr>
        <w:ind w:left="270"/>
        <w:contextualSpacing/>
        <w:jc w:val="lowKashida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دانشجو موظف است 72 ساعت پس از غیبت، مستندات خود را به اداره آموزش تحویل دهد. به مستندات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ارائه‌شده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پس‌ازا</w:t>
      </w:r>
      <w:r w:rsidR="00F8113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</w:t>
      </w:r>
      <w:r w:rsidR="00F81132"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ن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بازه زمانی ترتیب اثر داده نخواهد شد</w:t>
      </w:r>
      <w:r w:rsidRPr="008D07FF">
        <w:rPr>
          <w:rFonts w:ascii="IranNastaliq" w:hAnsi="IranNastaliq" w:cs="B Nazanin"/>
          <w:color w:val="auto"/>
          <w:sz w:val="24"/>
          <w:szCs w:val="24"/>
          <w:lang w:bidi="fa-IR"/>
        </w:rPr>
        <w:t xml:space="preserve"> 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و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به‌منزله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غیبت غیرموجه تلقی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م</w:t>
      </w:r>
      <w:r w:rsidR="00F8113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ی‌</w:t>
      </w:r>
      <w:r w:rsidR="00F81132"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گردد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.</w:t>
      </w:r>
    </w:p>
    <w:p w14:paraId="7BAD851C" w14:textId="77777777" w:rsidR="009831F2" w:rsidRPr="008D07FF" w:rsidRDefault="009831F2" w:rsidP="00B1129B">
      <w:pPr>
        <w:numPr>
          <w:ilvl w:val="0"/>
          <w:numId w:val="1"/>
        </w:numPr>
        <w:ind w:left="270"/>
        <w:contextualSpacing/>
        <w:jc w:val="lowKashida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51212A55" w:rsidR="009831F2" w:rsidRPr="008D07FF" w:rsidRDefault="00F81132" w:rsidP="00B1129B">
      <w:pPr>
        <w:numPr>
          <w:ilvl w:val="0"/>
          <w:numId w:val="1"/>
        </w:numPr>
        <w:ind w:left="270"/>
        <w:contextualSpacing/>
        <w:jc w:val="lowKashida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  <w:r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درصورت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ی‌</w:t>
      </w:r>
      <w:r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که</w:t>
      </w:r>
      <w:r w:rsidR="009831F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غیبت دانشجو در هر درس </w:t>
      </w:r>
      <w:r w:rsidR="009831F2" w:rsidRPr="008D07FF">
        <w:rPr>
          <w:rFonts w:ascii="IranNastaliq" w:hAnsi="IranNastaliq" w:cs="B Nazanin" w:hint="cs"/>
          <w:color w:val="auto"/>
          <w:sz w:val="24"/>
          <w:szCs w:val="24"/>
          <w:u w:val="single"/>
          <w:rtl/>
          <w:lang w:bidi="fa-IR"/>
        </w:rPr>
        <w:t xml:space="preserve">بیش از سقف </w:t>
      </w:r>
      <w:r w:rsidRPr="008D07FF">
        <w:rPr>
          <w:rFonts w:ascii="IranNastaliq" w:hAnsi="IranNastaliq" w:cs="B Nazanin"/>
          <w:color w:val="auto"/>
          <w:sz w:val="24"/>
          <w:szCs w:val="24"/>
          <w:u w:val="single"/>
          <w:rtl/>
          <w:lang w:bidi="fa-IR"/>
        </w:rPr>
        <w:t>تع</w:t>
      </w:r>
      <w:r w:rsidRPr="008D07FF">
        <w:rPr>
          <w:rFonts w:ascii="IranNastaliq" w:hAnsi="IranNastaliq" w:cs="B Nazanin" w:hint="cs"/>
          <w:color w:val="auto"/>
          <w:sz w:val="24"/>
          <w:szCs w:val="24"/>
          <w:u w:val="single"/>
          <w:rtl/>
          <w:lang w:bidi="fa-IR"/>
        </w:rPr>
        <w:t>یی</w:t>
      </w:r>
      <w:r w:rsidRPr="008D07FF">
        <w:rPr>
          <w:rFonts w:ascii="IranNastaliq" w:hAnsi="IranNastaliq" w:cs="B Nazanin" w:hint="eastAsia"/>
          <w:color w:val="auto"/>
          <w:sz w:val="24"/>
          <w:szCs w:val="24"/>
          <w:u w:val="single"/>
          <w:rtl/>
          <w:lang w:bidi="fa-IR"/>
        </w:rPr>
        <w:t>ن‌شده</w:t>
      </w:r>
      <w:r w:rsidR="009831F2" w:rsidRPr="008D07FF">
        <w:rPr>
          <w:rFonts w:ascii="IranNastaliq" w:hAnsi="IranNastaliq" w:cs="B Nazanin" w:hint="cs"/>
          <w:color w:val="auto"/>
          <w:sz w:val="24"/>
          <w:szCs w:val="24"/>
          <w:u w:val="single"/>
          <w:rtl/>
          <w:lang w:bidi="fa-IR"/>
        </w:rPr>
        <w:t xml:space="preserve"> باشد</w:t>
      </w:r>
      <w:r w:rsidR="009831F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، </w:t>
      </w:r>
      <w:r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تصم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</w:t>
      </w:r>
      <w:r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م‌گ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</w:t>
      </w:r>
      <w:r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ر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</w:t>
      </w:r>
      <w:r w:rsidR="009831F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بر عهده شورای آموزشی دانشکده خواهد بود و در صورت موافقت با مجاز بودن غیبت بیش از سقف </w:t>
      </w:r>
      <w:r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تع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یی</w:t>
      </w:r>
      <w:r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ن‌شده</w:t>
      </w:r>
      <w:r w:rsidR="009831F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، </w:t>
      </w:r>
      <w:r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تصم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</w:t>
      </w:r>
      <w:r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م‌گ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</w:t>
      </w:r>
      <w:r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ر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</w:t>
      </w:r>
      <w:r w:rsidR="009831F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نهایی بر عهده شورای آموزشی دانشگاه خواهد بود.</w:t>
      </w:r>
    </w:p>
    <w:p w14:paraId="6DBC3C7C" w14:textId="35B32ABD" w:rsidR="009831F2" w:rsidRPr="008D07FF" w:rsidRDefault="009831F2" w:rsidP="00B1129B">
      <w:pPr>
        <w:numPr>
          <w:ilvl w:val="0"/>
          <w:numId w:val="1"/>
        </w:numPr>
        <w:ind w:left="270"/>
        <w:contextualSpacing/>
        <w:jc w:val="lowKashida"/>
        <w:rPr>
          <w:rFonts w:ascii="IranNastaliq" w:hAnsi="IranNastaliq" w:cs="B Nazanin"/>
          <w:color w:val="auto"/>
          <w:sz w:val="24"/>
          <w:szCs w:val="24"/>
          <w:lang w:bidi="fa-IR"/>
        </w:rPr>
      </w:pPr>
      <w:r w:rsidRPr="008D07FF">
        <w:rPr>
          <w:rFonts w:ascii="IranNastaliq" w:hAnsi="IranNastaliq" w:cs="B Nazanin" w:hint="cs"/>
          <w:color w:val="auto"/>
          <w:sz w:val="24"/>
          <w:szCs w:val="24"/>
          <w:u w:val="single"/>
          <w:rtl/>
          <w:lang w:bidi="fa-IR"/>
        </w:rPr>
        <w:t xml:space="preserve">غیبت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u w:val="single"/>
          <w:rtl/>
          <w:lang w:bidi="fa-IR"/>
        </w:rPr>
        <w:t>غ</w:t>
      </w:r>
      <w:r w:rsidR="00F81132" w:rsidRPr="008D07FF">
        <w:rPr>
          <w:rFonts w:ascii="IranNastaliq" w:hAnsi="IranNastaliq" w:cs="B Nazanin" w:hint="cs"/>
          <w:color w:val="auto"/>
          <w:sz w:val="24"/>
          <w:szCs w:val="24"/>
          <w:u w:val="single"/>
          <w:rtl/>
          <w:lang w:bidi="fa-IR"/>
        </w:rPr>
        <w:t>ی</w:t>
      </w:r>
      <w:r w:rsidR="00F81132" w:rsidRPr="008D07FF">
        <w:rPr>
          <w:rFonts w:ascii="IranNastaliq" w:hAnsi="IranNastaliq" w:cs="B Nazanin" w:hint="eastAsia"/>
          <w:color w:val="auto"/>
          <w:sz w:val="24"/>
          <w:szCs w:val="24"/>
          <w:u w:val="single"/>
          <w:rtl/>
          <w:lang w:bidi="fa-IR"/>
        </w:rPr>
        <w:t>رموجه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(حتی </w:t>
      </w:r>
      <w:r w:rsidRPr="008D07FF">
        <w:rPr>
          <w:rFonts w:ascii="IranNastaliq" w:hAnsi="IranNastaliq" w:cs="B Nazanin" w:hint="cs"/>
          <w:color w:val="auto"/>
          <w:sz w:val="24"/>
          <w:szCs w:val="24"/>
          <w:u w:val="single"/>
          <w:rtl/>
          <w:lang w:bidi="fa-IR"/>
        </w:rPr>
        <w:t>یک جلسه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) منجر به درج نمره صفر در کارنامه دانشجو </w:t>
      </w:r>
      <w:r w:rsidR="00F81132" w:rsidRPr="008D07FF">
        <w:rPr>
          <w:rFonts w:ascii="IranNastaliq" w:hAnsi="IranNastaliq" w:cs="B Nazanin"/>
          <w:color w:val="auto"/>
          <w:sz w:val="24"/>
          <w:szCs w:val="24"/>
          <w:rtl/>
          <w:lang w:bidi="fa-IR"/>
        </w:rPr>
        <w:t>م</w:t>
      </w:r>
      <w:r w:rsidR="00F81132"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ی‌</w:t>
      </w:r>
      <w:r w:rsidR="00F81132" w:rsidRPr="008D07FF">
        <w:rPr>
          <w:rFonts w:ascii="IranNastaliq" w:hAnsi="IranNastaliq" w:cs="B Nazanin" w:hint="eastAsia"/>
          <w:color w:val="auto"/>
          <w:sz w:val="24"/>
          <w:szCs w:val="24"/>
          <w:rtl/>
          <w:lang w:bidi="fa-IR"/>
        </w:rPr>
        <w:t>گردد</w:t>
      </w:r>
      <w:r w:rsidRPr="008D07FF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.</w:t>
      </w:r>
    </w:p>
    <w:p w14:paraId="69696392" w14:textId="77777777" w:rsidR="009831F2" w:rsidRPr="008D07FF" w:rsidRDefault="009831F2" w:rsidP="00B1129B">
      <w:pPr>
        <w:contextualSpacing/>
        <w:jc w:val="lowKashida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</w:p>
    <w:p w14:paraId="78CBF215" w14:textId="77777777" w:rsidR="00701AF6" w:rsidRPr="008D07FF" w:rsidRDefault="00701AF6" w:rsidP="00B1129B">
      <w:pPr>
        <w:spacing w:after="0"/>
        <w:ind w:left="-13" w:right="8034" w:firstLine="84"/>
        <w:jc w:val="lowKashida"/>
        <w:rPr>
          <w:rFonts w:ascii="Nazanin" w:eastAsia="Nazanin" w:hAnsi="Nazanin" w:cs="B Nazanin"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590A" w:rsidRPr="008D07FF" w14:paraId="26158DDC" w14:textId="77777777" w:rsidTr="00383F10">
        <w:tc>
          <w:tcPr>
            <w:tcW w:w="12950" w:type="dxa"/>
          </w:tcPr>
          <w:p w14:paraId="4A954EF7" w14:textId="77777777" w:rsidR="004A590A" w:rsidRPr="008D07FF" w:rsidRDefault="004A590A" w:rsidP="00B1129B">
            <w:pPr>
              <w:spacing w:line="259" w:lineRule="auto"/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lastRenderedPageBreak/>
              <w:t>وظایف و تکالیف:</w:t>
            </w:r>
          </w:p>
          <w:p w14:paraId="65F93FE8" w14:textId="77227916" w:rsidR="004A590A" w:rsidRPr="008D07FF" w:rsidRDefault="00A019D5" w:rsidP="00B1129B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D07FF">
              <w:rPr>
                <w:rFonts w:cs="B Nazanin" w:hint="cs"/>
                <w:sz w:val="24"/>
                <w:szCs w:val="24"/>
                <w:rtl/>
              </w:rPr>
              <w:t xml:space="preserve">حضور در کلاس، مشارکت در گفتگوها، مطالعه مباحث </w:t>
            </w:r>
            <w:r w:rsidR="00F81132" w:rsidRPr="008D07FF">
              <w:rPr>
                <w:rFonts w:cs="B Nazanin"/>
                <w:sz w:val="24"/>
                <w:szCs w:val="24"/>
                <w:rtl/>
              </w:rPr>
              <w:t>معرف</w:t>
            </w:r>
            <w:r w:rsidR="00F81132" w:rsidRPr="008D07FF">
              <w:rPr>
                <w:rFonts w:cs="B Nazanin" w:hint="cs"/>
                <w:sz w:val="24"/>
                <w:szCs w:val="24"/>
                <w:rtl/>
              </w:rPr>
              <w:t>ی‌</w:t>
            </w:r>
            <w:r w:rsidR="00F81132" w:rsidRPr="008D07FF">
              <w:rPr>
                <w:rFonts w:cs="B Nazanin" w:hint="eastAsia"/>
                <w:sz w:val="24"/>
                <w:szCs w:val="24"/>
                <w:rtl/>
              </w:rPr>
              <w:t>شده</w:t>
            </w:r>
            <w:r w:rsidRPr="008D07FF">
              <w:rPr>
                <w:rFonts w:cs="B Nazanin" w:hint="cs"/>
                <w:sz w:val="24"/>
                <w:szCs w:val="24"/>
                <w:rtl/>
              </w:rPr>
              <w:t xml:space="preserve"> از سمت استاد، شرکت در کوییزها و تکالیف پایان دروس، شرکت در امتحانات </w:t>
            </w:r>
            <w:r w:rsidR="00F81132" w:rsidRPr="008D07FF">
              <w:rPr>
                <w:rFonts w:cs="B Nazanin"/>
                <w:sz w:val="24"/>
                <w:szCs w:val="24"/>
                <w:rtl/>
              </w:rPr>
              <w:t>م</w:t>
            </w:r>
            <w:r w:rsidR="00F81132" w:rsidRPr="008D07FF">
              <w:rPr>
                <w:rFonts w:cs="B Nazanin" w:hint="cs"/>
                <w:sz w:val="24"/>
                <w:szCs w:val="24"/>
                <w:rtl/>
              </w:rPr>
              <w:t>ی</w:t>
            </w:r>
            <w:r w:rsidR="00F81132" w:rsidRPr="008D07FF">
              <w:rPr>
                <w:rFonts w:cs="B Nazanin" w:hint="eastAsia"/>
                <w:sz w:val="24"/>
                <w:szCs w:val="24"/>
                <w:rtl/>
              </w:rPr>
              <w:t>ان‌ترم</w:t>
            </w:r>
            <w:r w:rsidRPr="008D07FF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F81132" w:rsidRPr="008D07FF">
              <w:rPr>
                <w:rFonts w:cs="B Nazanin"/>
                <w:sz w:val="24"/>
                <w:szCs w:val="24"/>
                <w:rtl/>
              </w:rPr>
              <w:t>پا</w:t>
            </w:r>
            <w:r w:rsidR="00F81132" w:rsidRPr="008D07FF">
              <w:rPr>
                <w:rFonts w:cs="B Nazanin" w:hint="cs"/>
                <w:sz w:val="24"/>
                <w:szCs w:val="24"/>
                <w:rtl/>
              </w:rPr>
              <w:t>ی</w:t>
            </w:r>
            <w:r w:rsidR="00F81132" w:rsidRPr="008D07FF">
              <w:rPr>
                <w:rFonts w:cs="B Nazanin" w:hint="eastAsia"/>
                <w:sz w:val="24"/>
                <w:szCs w:val="24"/>
                <w:rtl/>
              </w:rPr>
              <w:t>ان‌ترم</w:t>
            </w:r>
            <w:r w:rsidRPr="008D07FF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</w:tbl>
    <w:p w14:paraId="5835ADA3" w14:textId="77777777" w:rsidR="004A590A" w:rsidRPr="008D07FF" w:rsidRDefault="004A590A" w:rsidP="00B1129B">
      <w:pPr>
        <w:spacing w:after="0"/>
        <w:jc w:val="lowKashida"/>
        <w:rPr>
          <w:rFonts w:cs="B Nazanin"/>
          <w:color w:val="auto"/>
          <w:sz w:val="24"/>
          <w:szCs w:val="24"/>
          <w:rtl/>
          <w:lang w:bidi="fa-IR"/>
        </w:rPr>
      </w:pPr>
      <w:r w:rsidRPr="008D07FF">
        <w:rPr>
          <w:rFonts w:cs="B Nazanin" w:hint="cs"/>
          <w:color w:val="auto"/>
          <w:sz w:val="24"/>
          <w:szCs w:val="24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22"/>
        <w:gridCol w:w="2679"/>
        <w:gridCol w:w="718"/>
        <w:gridCol w:w="4171"/>
      </w:tblGrid>
      <w:tr w:rsidR="004A590A" w:rsidRPr="008D07FF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8D07FF" w:rsidRDefault="004A590A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مبنای ارزشیابی</w:t>
            </w:r>
          </w:p>
        </w:tc>
        <w:tc>
          <w:tcPr>
            <w:tcW w:w="3160" w:type="dxa"/>
          </w:tcPr>
          <w:p w14:paraId="753E138D" w14:textId="77777777" w:rsidR="004A590A" w:rsidRPr="008D07FF" w:rsidRDefault="004A590A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8D07FF" w:rsidRDefault="004A590A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8D07FF" w:rsidRDefault="004A590A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A019D5" w:rsidRPr="008D07FF" w14:paraId="5589BB56" w14:textId="77777777" w:rsidTr="003B3AB3">
        <w:tc>
          <w:tcPr>
            <w:tcW w:w="3973" w:type="dxa"/>
          </w:tcPr>
          <w:p w14:paraId="067B8E39" w14:textId="600F8F01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F81132" w:rsidRPr="008D07FF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پا</w:t>
            </w:r>
            <w:r w:rsidR="00F81132"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="00F81132" w:rsidRPr="008D07FF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ان‌ترم</w:t>
            </w:r>
          </w:p>
        </w:tc>
        <w:tc>
          <w:tcPr>
            <w:tcW w:w="3160" w:type="dxa"/>
          </w:tcPr>
          <w:p w14:paraId="4D0BCF50" w14:textId="1377BB73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42" w:type="dxa"/>
          </w:tcPr>
          <w:p w14:paraId="591D0927" w14:textId="1772D90F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12.5</w:t>
            </w:r>
          </w:p>
        </w:tc>
        <w:tc>
          <w:tcPr>
            <w:tcW w:w="4860" w:type="dxa"/>
          </w:tcPr>
          <w:p w14:paraId="0902A221" w14:textId="5B530A32" w:rsidR="00A019D5" w:rsidRPr="008D07FF" w:rsidRDefault="00A019D5" w:rsidP="00B1129B">
            <w:pPr>
              <w:pStyle w:val="ListParagraph"/>
              <w:bidi/>
              <w:ind w:left="108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*مباحث </w:t>
            </w:r>
            <w:r w:rsidR="00F81132" w:rsidRPr="008D07FF">
              <w:rPr>
                <w:rFonts w:cs="B Nazanin"/>
                <w:sz w:val="24"/>
                <w:szCs w:val="24"/>
                <w:rtl/>
                <w:lang w:bidi="fa-IR"/>
              </w:rPr>
              <w:t>م</w:t>
            </w:r>
            <w:r w:rsidR="00F81132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81132" w:rsidRPr="008D07FF">
              <w:rPr>
                <w:rFonts w:cs="B Nazanin" w:hint="eastAsia"/>
                <w:sz w:val="24"/>
                <w:szCs w:val="24"/>
                <w:rtl/>
                <w:lang w:bidi="fa-IR"/>
              </w:rPr>
              <w:t>ان‌ترم</w:t>
            </w:r>
            <w:r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 w:rsidR="00F81132" w:rsidRPr="008D07FF">
              <w:rPr>
                <w:rFonts w:cs="B Nazanin"/>
                <w:sz w:val="24"/>
                <w:szCs w:val="24"/>
                <w:rtl/>
                <w:lang w:bidi="fa-IR"/>
              </w:rPr>
              <w:t>پا</w:t>
            </w:r>
            <w:r w:rsidR="00F81132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81132" w:rsidRPr="008D07FF">
              <w:rPr>
                <w:rFonts w:cs="B Nazanin" w:hint="eastAsia"/>
                <w:sz w:val="24"/>
                <w:szCs w:val="24"/>
                <w:rtl/>
                <w:lang w:bidi="fa-IR"/>
              </w:rPr>
              <w:t>ان‌ترم</w:t>
            </w:r>
            <w:r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حذف </w:t>
            </w:r>
            <w:r w:rsidR="00F81132" w:rsidRPr="008D07FF">
              <w:rPr>
                <w:rFonts w:cs="B Nazanin"/>
                <w:sz w:val="24"/>
                <w:szCs w:val="24"/>
                <w:rtl/>
                <w:lang w:bidi="fa-IR"/>
              </w:rPr>
              <w:t>نم</w:t>
            </w:r>
            <w:r w:rsidR="00F81132"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="00F81132" w:rsidRPr="008D07FF">
              <w:rPr>
                <w:rFonts w:cs="B Nazanin" w:hint="eastAsia"/>
                <w:sz w:val="24"/>
                <w:szCs w:val="24"/>
                <w:rtl/>
                <w:lang w:bidi="fa-IR"/>
              </w:rPr>
              <w:t>باشند</w:t>
            </w:r>
            <w:r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49F4F5E2" w14:textId="651E87D0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A019D5" w:rsidRPr="008D07FF" w14:paraId="23438520" w14:textId="77777777" w:rsidTr="003B3AB3">
        <w:tc>
          <w:tcPr>
            <w:tcW w:w="3973" w:type="dxa"/>
          </w:tcPr>
          <w:p w14:paraId="1FE4C316" w14:textId="08D44476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F81132" w:rsidRPr="008D07FF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م</w:t>
            </w:r>
            <w:r w:rsidR="00F81132"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="00F81132" w:rsidRPr="008D07FF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ان‌ترم</w:t>
            </w:r>
          </w:p>
        </w:tc>
        <w:tc>
          <w:tcPr>
            <w:tcW w:w="3160" w:type="dxa"/>
          </w:tcPr>
          <w:p w14:paraId="261CEB9A" w14:textId="2AEC7A6D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sz w:val="24"/>
                <w:szCs w:val="24"/>
                <w:rtl/>
                <w:lang w:bidi="fa-IR"/>
              </w:rPr>
              <w:t>1403.1.2</w:t>
            </w:r>
            <w:r w:rsidR="001C5640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42" w:type="dxa"/>
          </w:tcPr>
          <w:p w14:paraId="3E8726CC" w14:textId="2BFDCD19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860" w:type="dxa"/>
          </w:tcPr>
          <w:p w14:paraId="61E82E42" w14:textId="0160E389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019D5" w:rsidRPr="008D07FF" w14:paraId="29300908" w14:textId="77777777" w:rsidTr="003B3AB3">
        <w:tc>
          <w:tcPr>
            <w:tcW w:w="3973" w:type="dxa"/>
          </w:tcPr>
          <w:p w14:paraId="7056ECB9" w14:textId="77777777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6E2EC63B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42" w:type="dxa"/>
          </w:tcPr>
          <w:p w14:paraId="74192585" w14:textId="42B1F7D9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60" w:type="dxa"/>
          </w:tcPr>
          <w:p w14:paraId="03C14992" w14:textId="7D05C0C7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019D5" w:rsidRPr="008D07FF" w14:paraId="757704CA" w14:textId="77777777" w:rsidTr="003B3AB3">
        <w:tc>
          <w:tcPr>
            <w:tcW w:w="3973" w:type="dxa"/>
          </w:tcPr>
          <w:p w14:paraId="32D74B14" w14:textId="77777777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735EE18C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42" w:type="dxa"/>
          </w:tcPr>
          <w:p w14:paraId="1A43EE93" w14:textId="407E0969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4860" w:type="dxa"/>
          </w:tcPr>
          <w:p w14:paraId="3B242A49" w14:textId="60C19EF8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019D5" w:rsidRPr="008D07FF" w14:paraId="2D6B2A97" w14:textId="77777777" w:rsidTr="003B3AB3">
        <w:tc>
          <w:tcPr>
            <w:tcW w:w="3973" w:type="dxa"/>
          </w:tcPr>
          <w:p w14:paraId="71FFA427" w14:textId="77777777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19FFAF99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42" w:type="dxa"/>
          </w:tcPr>
          <w:p w14:paraId="55E394DD" w14:textId="3E3BE938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60" w:type="dxa"/>
          </w:tcPr>
          <w:p w14:paraId="16D2BB61" w14:textId="7EFC6762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019D5" w:rsidRPr="008D07FF" w14:paraId="4B9F2639" w14:textId="77777777" w:rsidTr="003B3AB3">
        <w:tc>
          <w:tcPr>
            <w:tcW w:w="3973" w:type="dxa"/>
          </w:tcPr>
          <w:p w14:paraId="411BB73C" w14:textId="77777777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01003E41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42" w:type="dxa"/>
          </w:tcPr>
          <w:p w14:paraId="4C6379D4" w14:textId="439879AC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1F45962E" w14:textId="34170BE5" w:rsidR="00A019D5" w:rsidRPr="008D07FF" w:rsidRDefault="00A019D5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8D07F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7CE0A0B0" w14:textId="0FC4B8ED" w:rsidR="00440B5F" w:rsidRPr="008D07FF" w:rsidRDefault="00440B5F" w:rsidP="00B1129B">
      <w:pPr>
        <w:jc w:val="lowKashida"/>
        <w:rPr>
          <w:rFonts w:cs="B Nazanin"/>
          <w:sz w:val="24"/>
          <w:szCs w:val="24"/>
          <w:rtl/>
        </w:rPr>
      </w:pPr>
    </w:p>
    <w:p w14:paraId="08821310" w14:textId="079CE433" w:rsidR="004A590A" w:rsidRPr="008D07FF" w:rsidRDefault="004A590A" w:rsidP="00B1129B">
      <w:pPr>
        <w:jc w:val="lowKashida"/>
        <w:rPr>
          <w:rFonts w:cs="B Nazanin"/>
          <w:color w:val="auto"/>
          <w:sz w:val="24"/>
          <w:szCs w:val="24"/>
          <w:rtl/>
        </w:rPr>
      </w:pPr>
      <w:r w:rsidRPr="008D07FF">
        <w:rPr>
          <w:rFonts w:cs="B Nazanin" w:hint="cs"/>
          <w:color w:val="auto"/>
          <w:sz w:val="24"/>
          <w:szCs w:val="24"/>
          <w:rtl/>
        </w:rPr>
        <w:t>منابع پیشنهادی برای مطالعه</w:t>
      </w:r>
      <w:r w:rsidRPr="008D07FF">
        <w:rPr>
          <w:rFonts w:cs="B Nazanin"/>
          <w:color w:val="auto"/>
          <w:sz w:val="24"/>
          <w:szCs w:val="24"/>
        </w:rPr>
        <w:t>:</w:t>
      </w:r>
    </w:p>
    <w:p w14:paraId="7CFE999C" w14:textId="4E57F3ED" w:rsidR="00FB6059" w:rsidRPr="008D07FF" w:rsidRDefault="00FB6059" w:rsidP="00B1129B">
      <w:pPr>
        <w:jc w:val="lowKashida"/>
        <w:rPr>
          <w:rFonts w:cs="B Nazanin"/>
          <w:color w:val="auto"/>
          <w:sz w:val="24"/>
          <w:szCs w:val="24"/>
          <w:rtl/>
        </w:rPr>
      </w:pPr>
      <w:r w:rsidRPr="008D07FF">
        <w:rPr>
          <w:rFonts w:cs="B Nazanin"/>
          <w:sz w:val="24"/>
          <w:szCs w:val="24"/>
        </w:rPr>
        <w:t>White and Pharoah’s Oral Radiology: Principles and Interpretation 8</w:t>
      </w:r>
      <w:r w:rsidRPr="008D07FF">
        <w:rPr>
          <w:rFonts w:cs="B Nazanin"/>
          <w:sz w:val="24"/>
          <w:szCs w:val="24"/>
          <w:vertAlign w:val="superscript"/>
        </w:rPr>
        <w:t>th</w:t>
      </w:r>
      <w:r w:rsidRPr="008D07FF">
        <w:rPr>
          <w:rFonts w:cs="B Nazanin"/>
          <w:sz w:val="24"/>
          <w:szCs w:val="24"/>
        </w:rPr>
        <w:t xml:space="preserve"> Edition</w:t>
      </w:r>
    </w:p>
    <w:p w14:paraId="5B274D37" w14:textId="26BF325A" w:rsidR="00404ABF" w:rsidRPr="008D07FF" w:rsidRDefault="00404ABF" w:rsidP="00B1129B">
      <w:pPr>
        <w:jc w:val="lowKashida"/>
        <w:rPr>
          <w:rFonts w:cs="B Nazanin"/>
          <w:color w:val="auto"/>
          <w:sz w:val="24"/>
          <w:szCs w:val="24"/>
          <w:rtl/>
          <w:lang w:bidi="fa-IR"/>
        </w:rPr>
      </w:pPr>
      <w:r w:rsidRPr="008D07FF">
        <w:rPr>
          <w:rFonts w:cs="B Nazanin" w:hint="cs"/>
          <w:color w:val="auto"/>
          <w:sz w:val="24"/>
          <w:szCs w:val="24"/>
          <w:rtl/>
          <w:lang w:bidi="fa-IR"/>
        </w:rPr>
        <w:t>امکانات و رسانه آموزشی:</w:t>
      </w:r>
      <w:r w:rsidR="00A019D5" w:rsidRPr="008D07FF">
        <w:rPr>
          <w:rFonts w:cs="B Nazanin" w:hint="cs"/>
          <w:color w:val="auto"/>
          <w:sz w:val="24"/>
          <w:szCs w:val="24"/>
          <w:rtl/>
          <w:lang w:bidi="fa-IR"/>
        </w:rPr>
        <w:t xml:space="preserve"> </w:t>
      </w:r>
      <w:r w:rsidR="00FB6059" w:rsidRPr="008D07FF">
        <w:rPr>
          <w:rFonts w:cs="B Nazanin" w:hint="cs"/>
          <w:color w:val="auto"/>
          <w:sz w:val="24"/>
          <w:szCs w:val="24"/>
          <w:rtl/>
          <w:lang w:bidi="fa-IR"/>
        </w:rPr>
        <w:t xml:space="preserve"> </w:t>
      </w:r>
      <w:r w:rsidR="00F81132" w:rsidRPr="008D07FF">
        <w:rPr>
          <w:rFonts w:cs="B Nazanin"/>
          <w:color w:val="auto"/>
          <w:sz w:val="24"/>
          <w:szCs w:val="24"/>
          <w:rtl/>
          <w:lang w:bidi="fa-IR"/>
        </w:rPr>
        <w:t>اسلا</w:t>
      </w:r>
      <w:r w:rsidR="00F81132" w:rsidRPr="008D07FF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="00F81132" w:rsidRPr="008D07FF">
        <w:rPr>
          <w:rFonts w:cs="B Nazanin" w:hint="eastAsia"/>
          <w:color w:val="auto"/>
          <w:sz w:val="24"/>
          <w:szCs w:val="24"/>
          <w:rtl/>
          <w:lang w:bidi="fa-IR"/>
        </w:rPr>
        <w:t>دها</w:t>
      </w:r>
      <w:r w:rsidR="00F81132" w:rsidRPr="008D07FF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="00FB6059" w:rsidRPr="008D07FF">
        <w:rPr>
          <w:rFonts w:cs="B Nazanin" w:hint="cs"/>
          <w:color w:val="auto"/>
          <w:sz w:val="24"/>
          <w:szCs w:val="24"/>
          <w:rtl/>
          <w:lang w:bidi="fa-IR"/>
        </w:rPr>
        <w:t xml:space="preserve"> آموزشی </w:t>
      </w:r>
    </w:p>
    <w:p w14:paraId="3A992B88" w14:textId="781BCEB1" w:rsidR="00002552" w:rsidRPr="008D07FF" w:rsidRDefault="002B43FA" w:rsidP="00B1129B">
      <w:pPr>
        <w:jc w:val="lowKashida"/>
        <w:rPr>
          <w:rFonts w:cs="B Nazanin"/>
          <w:color w:val="auto"/>
          <w:sz w:val="24"/>
          <w:szCs w:val="24"/>
          <w:lang w:bidi="fa-IR"/>
        </w:rPr>
      </w:pPr>
      <w:r w:rsidRPr="008D07FF">
        <w:rPr>
          <w:rFonts w:cs="B Nazanin" w:hint="cs"/>
          <w:color w:val="auto"/>
          <w:sz w:val="24"/>
          <w:szCs w:val="24"/>
          <w:rtl/>
          <w:lang w:bidi="fa-IR"/>
        </w:rPr>
        <w:t>روش تدریس: حضوری</w:t>
      </w:r>
    </w:p>
    <w:p w14:paraId="714EB346" w14:textId="50CCAE00" w:rsidR="004A590A" w:rsidRPr="008D07FF" w:rsidRDefault="004A590A" w:rsidP="00B1129B">
      <w:pPr>
        <w:jc w:val="lowKashida"/>
        <w:rPr>
          <w:rFonts w:cs="B Nazanin"/>
          <w:sz w:val="24"/>
          <w:szCs w:val="24"/>
          <w:rtl/>
        </w:rPr>
      </w:pPr>
      <w:r w:rsidRPr="008D07FF">
        <w:rPr>
          <w:rFonts w:cs="B Nazanin" w:hint="cs"/>
          <w:sz w:val="24"/>
          <w:szCs w:val="24"/>
          <w:rtl/>
        </w:rPr>
        <w:t xml:space="preserve">جدول </w:t>
      </w:r>
      <w:r w:rsidR="001E4972" w:rsidRPr="008D07FF">
        <w:rPr>
          <w:rFonts w:cs="B Nazanin" w:hint="cs"/>
          <w:sz w:val="24"/>
          <w:szCs w:val="24"/>
          <w:rtl/>
        </w:rPr>
        <w:t>زمان‌بندی</w:t>
      </w:r>
      <w:r w:rsidRPr="008D07FF">
        <w:rPr>
          <w:rFonts w:cs="B Nazanin" w:hint="cs"/>
          <w:sz w:val="24"/>
          <w:szCs w:val="24"/>
          <w:rtl/>
        </w:rPr>
        <w:t xml:space="preserve"> دروس:</w:t>
      </w:r>
    </w:p>
    <w:p w14:paraId="00B049C3" w14:textId="05CA127F" w:rsidR="001C5640" w:rsidRPr="0006676E" w:rsidRDefault="001C5640" w:rsidP="000007AD">
      <w:pPr>
        <w:jc w:val="both"/>
        <w:rPr>
          <w:rFonts w:cs="B Nazanin"/>
          <w:sz w:val="24"/>
          <w:szCs w:val="24"/>
        </w:rPr>
      </w:pPr>
    </w:p>
    <w:tbl>
      <w:tblPr>
        <w:tblStyle w:val="TableGrid0"/>
        <w:tblpPr w:leftFromText="180" w:rightFromText="180" w:vertAnchor="page" w:horzAnchor="margin" w:tblpXSpec="right" w:tblpY="2371"/>
        <w:bidiVisual/>
        <w:tblW w:w="10881" w:type="dxa"/>
        <w:tblLayout w:type="fixed"/>
        <w:tblLook w:val="04A0" w:firstRow="1" w:lastRow="0" w:firstColumn="1" w:lastColumn="0" w:noHBand="0" w:noVBand="1"/>
      </w:tblPr>
      <w:tblGrid>
        <w:gridCol w:w="893"/>
        <w:gridCol w:w="953"/>
        <w:gridCol w:w="1155"/>
        <w:gridCol w:w="644"/>
        <w:gridCol w:w="995"/>
        <w:gridCol w:w="1701"/>
        <w:gridCol w:w="1701"/>
        <w:gridCol w:w="1134"/>
        <w:gridCol w:w="1705"/>
      </w:tblGrid>
      <w:tr w:rsidR="001B0DE3" w:rsidRPr="0006676E" w14:paraId="71EA1E38" w14:textId="77777777" w:rsidTr="00C270E3">
        <w:trPr>
          <w:trHeight w:val="123"/>
        </w:trPr>
        <w:tc>
          <w:tcPr>
            <w:tcW w:w="893" w:type="dxa"/>
          </w:tcPr>
          <w:p w14:paraId="2556B901" w14:textId="283B2968" w:rsidR="001B0DE3" w:rsidRPr="0006676E" w:rsidRDefault="001B0DE3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lastRenderedPageBreak/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11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5D06B640" w14:textId="1A05E9E5" w:rsidR="001B0DE3" w:rsidRPr="0006676E" w:rsidRDefault="00C270E3" w:rsidP="00B1129B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DFF9829" w14:textId="552E6065" w:rsidR="001B0DE3" w:rsidRPr="0006676E" w:rsidRDefault="001B0DE3" w:rsidP="00B1129B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1403.2.1</w:t>
            </w:r>
            <w:r w:rsidR="000007AD" w:rsidRPr="0006676E">
              <w:rPr>
                <w:rFonts w:cs="B Nazani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3AADC6BF" w14:textId="5DDBA2C0" w:rsidR="001B0DE3" w:rsidRPr="0006676E" w:rsidRDefault="001B0DE3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3684A738" w14:textId="5E5FE171" w:rsidR="001B0DE3" w:rsidRPr="0006676E" w:rsidRDefault="000007AD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asciiTheme="minorBidi" w:hAnsiTheme="minorBidi" w:cs="B Nazanin"/>
                <w:sz w:val="24"/>
                <w:szCs w:val="24"/>
                <w:rtl/>
              </w:rPr>
              <w:t>ضایعات مختلط لوسنت و اپک بدون ارتباط با دندان</w:t>
            </w:r>
          </w:p>
        </w:tc>
        <w:tc>
          <w:tcPr>
            <w:tcW w:w="1701" w:type="dxa"/>
          </w:tcPr>
          <w:p w14:paraId="1A0FEEF4" w14:textId="21E46FB3" w:rsidR="001B0DE3" w:rsidRPr="0006676E" w:rsidRDefault="000007AD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6676E">
              <w:rPr>
                <w:rFonts w:asciiTheme="minorBidi" w:hAnsiTheme="minorBidi" w:cs="B Nazanin"/>
                <w:sz w:val="24"/>
                <w:szCs w:val="24"/>
                <w:rtl/>
              </w:rPr>
              <w:t>ضایعات مختلط لوسنت و اپک بدون ارتباط با دندان</w:t>
            </w:r>
          </w:p>
        </w:tc>
        <w:tc>
          <w:tcPr>
            <w:tcW w:w="1701" w:type="dxa"/>
          </w:tcPr>
          <w:p w14:paraId="6AAF9C58" w14:textId="77777777" w:rsidR="000007AD" w:rsidRPr="0006676E" w:rsidRDefault="000007AD" w:rsidP="000007AD">
            <w:pPr>
              <w:jc w:val="left"/>
              <w:rPr>
                <w:rFonts w:asciiTheme="minorBidi" w:hAnsiTheme="minorBidi" w:cs="B Nazanin"/>
                <w:color w:val="auto"/>
                <w:sz w:val="24"/>
                <w:szCs w:val="24"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 xml:space="preserve">1.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نماهاي رادیولوسنت </w:t>
            </w:r>
            <w:r w:rsidRPr="0006676E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–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 w:hint="cs"/>
                <w:color w:val="auto"/>
                <w:sz w:val="24"/>
                <w:szCs w:val="24"/>
                <w:rtl/>
              </w:rPr>
              <w:t>رادیواپکفکین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 w:hint="cs"/>
                <w:color w:val="auto"/>
                <w:sz w:val="24"/>
                <w:szCs w:val="24"/>
                <w:rtl/>
              </w:rPr>
              <w:t>را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 w:hint="cs"/>
                <w:color w:val="auto"/>
                <w:sz w:val="24"/>
                <w:szCs w:val="24"/>
                <w:rtl/>
              </w:rPr>
              <w:t>بشناسد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>.</w:t>
            </w:r>
          </w:p>
          <w:p w14:paraId="6E0DC17E" w14:textId="77777777" w:rsidR="000007AD" w:rsidRPr="0006676E" w:rsidRDefault="000007AD" w:rsidP="000007AD">
            <w:pPr>
              <w:jc w:val="left"/>
              <w:rPr>
                <w:rFonts w:asciiTheme="minorBidi" w:hAnsiTheme="minorBidi" w:cs="B Nazanin"/>
                <w:color w:val="auto"/>
                <w:sz w:val="24"/>
                <w:szCs w:val="24"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 xml:space="preserve">2.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خصوصیات انواع ضایعات رادیولوسنت </w:t>
            </w:r>
            <w:r w:rsidRPr="0006676E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–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 w:hint="cs"/>
                <w:color w:val="auto"/>
                <w:sz w:val="24"/>
                <w:szCs w:val="24"/>
                <w:rtl/>
              </w:rPr>
              <w:t>رادیواپکرا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 w:hint="cs"/>
                <w:color w:val="auto"/>
                <w:sz w:val="24"/>
                <w:szCs w:val="24"/>
                <w:rtl/>
              </w:rPr>
              <w:t>بداند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>.</w:t>
            </w:r>
          </w:p>
          <w:p w14:paraId="20C503B3" w14:textId="77777777" w:rsidR="000007AD" w:rsidRPr="0006676E" w:rsidRDefault="000007AD" w:rsidP="000007AD">
            <w:pPr>
              <w:jc w:val="left"/>
              <w:rPr>
                <w:rFonts w:asciiTheme="minorBidi" w:hAnsiTheme="minorBidi" w:cs="B Nazanin"/>
                <w:color w:val="auto"/>
                <w:sz w:val="24"/>
                <w:szCs w:val="24"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 xml:space="preserve">3.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قادر به تشخیصافتراقی ضایعات رادیولوسنت </w:t>
            </w:r>
            <w:r w:rsidRPr="0006676E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–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 w:hint="cs"/>
                <w:color w:val="auto"/>
                <w:sz w:val="24"/>
                <w:szCs w:val="24"/>
                <w:rtl/>
              </w:rPr>
              <w:t>رادیواپک</w:t>
            </w:r>
          </w:p>
          <w:p w14:paraId="704ED7C9" w14:textId="412BA67F" w:rsidR="001B0DE3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>باشد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BB92F5C" w14:textId="14667B9A" w:rsidR="001B0DE3" w:rsidRPr="0006676E" w:rsidRDefault="001B0DE3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007AD"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گودرزی</w:t>
            </w:r>
          </w:p>
        </w:tc>
        <w:tc>
          <w:tcPr>
            <w:tcW w:w="1705" w:type="dxa"/>
          </w:tcPr>
          <w:p w14:paraId="2A5AA148" w14:textId="17691D66" w:rsidR="001B0DE3" w:rsidRPr="0006676E" w:rsidRDefault="001B0DE3" w:rsidP="00B1129B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</w:tc>
      </w:tr>
      <w:tr w:rsidR="000007AD" w:rsidRPr="0006676E" w14:paraId="5923373C" w14:textId="77777777" w:rsidTr="00C270E3">
        <w:trPr>
          <w:trHeight w:val="123"/>
        </w:trPr>
        <w:tc>
          <w:tcPr>
            <w:tcW w:w="893" w:type="dxa"/>
          </w:tcPr>
          <w:p w14:paraId="705C6C22" w14:textId="1A00B5CE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12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13FB84DA" w14:textId="1C7E08A0" w:rsidR="000007AD" w:rsidRPr="0006676E" w:rsidRDefault="000007AD" w:rsidP="000007AD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1B1142D3" w14:textId="40F7F6D6" w:rsidR="000007AD" w:rsidRPr="0006676E" w:rsidRDefault="000007AD" w:rsidP="000007AD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1403.2.26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23E01365" w14:textId="617D32C3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5C544782" w14:textId="15C4A036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 اپک پری اپیکال</w:t>
            </w:r>
          </w:p>
        </w:tc>
        <w:tc>
          <w:tcPr>
            <w:tcW w:w="1701" w:type="dxa"/>
          </w:tcPr>
          <w:p w14:paraId="28482098" w14:textId="412C4562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 اپک پری اپیکال</w:t>
            </w:r>
          </w:p>
        </w:tc>
        <w:tc>
          <w:tcPr>
            <w:tcW w:w="1701" w:type="dxa"/>
          </w:tcPr>
          <w:p w14:paraId="72171CF1" w14:textId="6BB14AFD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 xml:space="preserve">1 </w:t>
            </w:r>
            <w:r w:rsidRPr="0006676E">
              <w:rPr>
                <w:rFonts w:cs="B Nazanin"/>
                <w:sz w:val="24"/>
                <w:szCs w:val="24"/>
                <w:rtl/>
              </w:rPr>
              <w:t>رادیواپسیته هاي فکین را بشناسد</w:t>
            </w:r>
            <w:r w:rsidRPr="0006676E">
              <w:rPr>
                <w:rFonts w:cs="B Nazanin"/>
                <w:sz w:val="24"/>
                <w:szCs w:val="24"/>
              </w:rPr>
              <w:t xml:space="preserve">. .2 </w:t>
            </w:r>
            <w:r w:rsidRPr="0006676E">
              <w:rPr>
                <w:rFonts w:cs="B Nazanin"/>
                <w:sz w:val="24"/>
                <w:szCs w:val="24"/>
                <w:rtl/>
              </w:rPr>
              <w:t>ضایعات رادیواپک را نام ببرد</w:t>
            </w:r>
            <w:r w:rsidRPr="0006676E">
              <w:rPr>
                <w:rFonts w:cs="B Nazanin"/>
                <w:sz w:val="24"/>
                <w:szCs w:val="24"/>
              </w:rPr>
              <w:t xml:space="preserve">. .3 </w:t>
            </w:r>
            <w:r w:rsidRPr="0006676E">
              <w:rPr>
                <w:rFonts w:cs="B Nazanin"/>
                <w:sz w:val="24"/>
                <w:szCs w:val="24"/>
                <w:rtl/>
              </w:rPr>
              <w:t>قادر به تشخیص افتراقی رادیواپسته هاي حقیقی و کاذب باشد</w:t>
            </w:r>
            <w:r w:rsidRPr="0006676E">
              <w:rPr>
                <w:rFonts w:cs="B Nazanin"/>
                <w:sz w:val="24"/>
                <w:szCs w:val="24"/>
              </w:rPr>
              <w:t xml:space="preserve">. .4 </w:t>
            </w:r>
            <w:r w:rsidRPr="0006676E">
              <w:rPr>
                <w:rFonts w:cs="B Nazanin"/>
                <w:sz w:val="24"/>
                <w:szCs w:val="24"/>
                <w:rtl/>
              </w:rPr>
              <w:t>خصوصیات انواع ضایعات رادیواپک را بداند</w:t>
            </w:r>
            <w:r w:rsidRPr="0006676E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BBE2C74" w14:textId="3E82E1C7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افسا</w:t>
            </w:r>
          </w:p>
        </w:tc>
        <w:tc>
          <w:tcPr>
            <w:tcW w:w="1705" w:type="dxa"/>
          </w:tcPr>
          <w:p w14:paraId="27954AD0" w14:textId="77777777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  <w:p w14:paraId="49BC555A" w14:textId="178D712A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وایت بورد</w:t>
            </w:r>
          </w:p>
        </w:tc>
      </w:tr>
      <w:tr w:rsidR="000007AD" w:rsidRPr="0006676E" w14:paraId="19322E01" w14:textId="77777777" w:rsidTr="00C270E3">
        <w:trPr>
          <w:trHeight w:val="915"/>
        </w:trPr>
        <w:tc>
          <w:tcPr>
            <w:tcW w:w="893" w:type="dxa"/>
          </w:tcPr>
          <w:p w14:paraId="2E7DE7F4" w14:textId="227BD67C" w:rsidR="000007AD" w:rsidRPr="0006676E" w:rsidRDefault="000007AD" w:rsidP="000007A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جلسه 13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2F384273" w14:textId="4FAFDC33" w:rsidR="000007AD" w:rsidRPr="0006676E" w:rsidRDefault="000007AD" w:rsidP="000007A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1C5A0235" w14:textId="0274E491" w:rsidR="000007AD" w:rsidRPr="0006676E" w:rsidRDefault="000007AD" w:rsidP="000007AD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1403.3.2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44136938" w14:textId="2945A30A" w:rsidR="000007AD" w:rsidRPr="0006676E" w:rsidRDefault="000007AD" w:rsidP="000007AD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37B86B80" w14:textId="07F6C122" w:rsidR="000007AD" w:rsidRPr="0006676E" w:rsidRDefault="000007AD" w:rsidP="000007A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 اپک منفرد، متعدد و جنرالیزه</w:t>
            </w:r>
          </w:p>
        </w:tc>
        <w:tc>
          <w:tcPr>
            <w:tcW w:w="1701" w:type="dxa"/>
          </w:tcPr>
          <w:p w14:paraId="3900E564" w14:textId="005C0610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 اپک منفرد، متعدد و جنرالیزه</w:t>
            </w:r>
          </w:p>
        </w:tc>
        <w:tc>
          <w:tcPr>
            <w:tcW w:w="1701" w:type="dxa"/>
          </w:tcPr>
          <w:p w14:paraId="729EE3B8" w14:textId="77777777" w:rsidR="000007AD" w:rsidRPr="0006676E" w:rsidRDefault="0006676E" w:rsidP="0006676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 ضایعات را بشناسد </w:t>
            </w:r>
          </w:p>
          <w:p w14:paraId="0279B594" w14:textId="77777777" w:rsidR="0006676E" w:rsidRPr="0006676E" w:rsidRDefault="0006676E" w:rsidP="0006676E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تشخیص افتراقی آنها را نام ببرد.</w:t>
            </w:r>
          </w:p>
          <w:p w14:paraId="726D09A3" w14:textId="67709DD5" w:rsidR="0006676E" w:rsidRPr="0006676E" w:rsidRDefault="0006676E" w:rsidP="0006676E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خصوصیات آنها را نام ببرد.</w:t>
            </w:r>
          </w:p>
        </w:tc>
        <w:tc>
          <w:tcPr>
            <w:tcW w:w="1134" w:type="dxa"/>
          </w:tcPr>
          <w:p w14:paraId="5C17AA06" w14:textId="354DA73A" w:rsidR="000007AD" w:rsidRPr="0006676E" w:rsidRDefault="000007AD" w:rsidP="000007A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افسا</w:t>
            </w:r>
          </w:p>
        </w:tc>
        <w:tc>
          <w:tcPr>
            <w:tcW w:w="1705" w:type="dxa"/>
          </w:tcPr>
          <w:p w14:paraId="64490661" w14:textId="77777777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  <w:p w14:paraId="12E2931B" w14:textId="51E87295" w:rsidR="000007AD" w:rsidRPr="0006676E" w:rsidRDefault="000007AD" w:rsidP="000007AD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وایت بورد</w:t>
            </w:r>
          </w:p>
        </w:tc>
      </w:tr>
    </w:tbl>
    <w:tbl>
      <w:tblPr>
        <w:tblStyle w:val="TableGrid0"/>
        <w:tblpPr w:leftFromText="180" w:rightFromText="180" w:vertAnchor="page" w:horzAnchor="margin" w:tblpY="1"/>
        <w:bidiVisual/>
        <w:tblW w:w="10881" w:type="dxa"/>
        <w:tblLayout w:type="fixed"/>
        <w:tblLook w:val="04A0" w:firstRow="1" w:lastRow="0" w:firstColumn="1" w:lastColumn="0" w:noHBand="0" w:noVBand="1"/>
      </w:tblPr>
      <w:tblGrid>
        <w:gridCol w:w="893"/>
        <w:gridCol w:w="953"/>
        <w:gridCol w:w="1155"/>
        <w:gridCol w:w="644"/>
        <w:gridCol w:w="995"/>
        <w:gridCol w:w="1701"/>
        <w:gridCol w:w="1701"/>
        <w:gridCol w:w="1134"/>
        <w:gridCol w:w="1705"/>
      </w:tblGrid>
      <w:tr w:rsidR="003F1370" w:rsidRPr="0006676E" w14:paraId="261481BF" w14:textId="77777777" w:rsidTr="003F1370">
        <w:trPr>
          <w:trHeight w:val="915"/>
        </w:trPr>
        <w:tc>
          <w:tcPr>
            <w:tcW w:w="893" w:type="dxa"/>
          </w:tcPr>
          <w:p w14:paraId="63176DAC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14D7592C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24849FDD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0EF5A194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995" w:type="dxa"/>
          </w:tcPr>
          <w:p w14:paraId="00445867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1701" w:type="dxa"/>
          </w:tcPr>
          <w:p w14:paraId="59000C48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71E40E15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1701" w:type="dxa"/>
          </w:tcPr>
          <w:p w14:paraId="54FD2161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اهداف ویژه</w:t>
            </w:r>
          </w:p>
          <w:p w14:paraId="0DF679DB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134" w:type="dxa"/>
          </w:tcPr>
          <w:p w14:paraId="43AD8473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نام مدرس</w:t>
            </w:r>
          </w:p>
        </w:tc>
        <w:tc>
          <w:tcPr>
            <w:tcW w:w="1705" w:type="dxa"/>
          </w:tcPr>
          <w:p w14:paraId="72BF0AF6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روش یاددهی- یادگیری</w:t>
            </w:r>
            <w:r w:rsidRPr="0006676E">
              <w:rPr>
                <w:rFonts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3F1370" w:rsidRPr="0006676E" w14:paraId="04D82CFA" w14:textId="77777777" w:rsidTr="003F1370">
        <w:trPr>
          <w:trHeight w:val="1212"/>
        </w:trPr>
        <w:tc>
          <w:tcPr>
            <w:tcW w:w="893" w:type="dxa"/>
          </w:tcPr>
          <w:p w14:paraId="7BC231F5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جلسه 1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64037F56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7538DF7B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1402.11.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21E25856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0363AF64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اصول تفسیر فیلم های رادیوگرافی و نحوه تشخیص افتراقی</w:t>
            </w:r>
          </w:p>
        </w:tc>
        <w:tc>
          <w:tcPr>
            <w:tcW w:w="1701" w:type="dxa"/>
          </w:tcPr>
          <w:p w14:paraId="224C4222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تفسیر و تشخیص ضایعات</w:t>
            </w:r>
          </w:p>
        </w:tc>
        <w:tc>
          <w:tcPr>
            <w:tcW w:w="1701" w:type="dxa"/>
          </w:tcPr>
          <w:p w14:paraId="6291CBAC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اهداف شناختی</w:t>
            </w:r>
          </w:p>
          <w:p w14:paraId="0E3F5D9A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شناخت انواع بودر های خوش خیم و بدخیم -شناخت ساختار داخلی ضایعات شناخت تاثیر ضایعات بر بافت های اطراف -</w:t>
            </w:r>
          </w:p>
        </w:tc>
        <w:tc>
          <w:tcPr>
            <w:tcW w:w="1134" w:type="dxa"/>
          </w:tcPr>
          <w:p w14:paraId="2FF6A7CD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دکتر مراد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5" w:type="dxa"/>
          </w:tcPr>
          <w:p w14:paraId="2490288F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  <w:p w14:paraId="4970BB8F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وایت بورد</w:t>
            </w:r>
          </w:p>
        </w:tc>
      </w:tr>
      <w:tr w:rsidR="003F1370" w:rsidRPr="0006676E" w14:paraId="7B2B8B94" w14:textId="77777777" w:rsidTr="003F1370">
        <w:trPr>
          <w:trHeight w:val="3365"/>
        </w:trPr>
        <w:tc>
          <w:tcPr>
            <w:tcW w:w="893" w:type="dxa"/>
          </w:tcPr>
          <w:p w14:paraId="744225FE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28B883CD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9A51322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1402.11.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5CDBDA03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79479D0C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پری اپیکال</w:t>
            </w:r>
          </w:p>
        </w:tc>
        <w:tc>
          <w:tcPr>
            <w:tcW w:w="1701" w:type="dxa"/>
          </w:tcPr>
          <w:p w14:paraId="4B60CE25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تفسیر و شناخت ضایعات رادیولوسنت پری اپیکال</w:t>
            </w:r>
          </w:p>
        </w:tc>
        <w:tc>
          <w:tcPr>
            <w:tcW w:w="1701" w:type="dxa"/>
          </w:tcPr>
          <w:p w14:paraId="5BD133C9" w14:textId="77777777" w:rsidR="003F1370" w:rsidRPr="0006676E" w:rsidRDefault="003F1370" w:rsidP="003F1370">
            <w:pPr>
              <w:tabs>
                <w:tab w:val="left" w:pos="118"/>
                <w:tab w:val="left" w:pos="1677"/>
              </w:tabs>
              <w:ind w:left="-24"/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 xml:space="preserve">1 </w:t>
            </w:r>
            <w:r w:rsidRPr="0006676E">
              <w:rPr>
                <w:rFonts w:cs="B Nazanin"/>
                <w:sz w:val="24"/>
                <w:szCs w:val="24"/>
                <w:rtl/>
              </w:rPr>
              <w:t>رادیولوسنسی هاي پري اپیکال را بشناسد</w:t>
            </w:r>
            <w:r w:rsidRPr="0006676E">
              <w:rPr>
                <w:rFonts w:cs="B Nazanin"/>
                <w:sz w:val="24"/>
                <w:szCs w:val="24"/>
              </w:rPr>
              <w:t xml:space="preserve">. .2 </w:t>
            </w:r>
            <w:r w:rsidRPr="0006676E">
              <w:rPr>
                <w:rFonts w:cs="B Nazanin"/>
                <w:sz w:val="24"/>
                <w:szCs w:val="24"/>
                <w:rtl/>
              </w:rPr>
              <w:t>خصوصیات رادیولوسنسی هاي پري اپیکال را توضیح دهد</w:t>
            </w:r>
            <w:r w:rsidRPr="0006676E">
              <w:rPr>
                <w:rFonts w:cs="B Nazanin"/>
                <w:sz w:val="24"/>
                <w:szCs w:val="24"/>
              </w:rPr>
              <w:t xml:space="preserve">. .3 </w:t>
            </w:r>
            <w:r w:rsidRPr="0006676E">
              <w:rPr>
                <w:rFonts w:cs="B Nazanin"/>
                <w:sz w:val="24"/>
                <w:szCs w:val="24"/>
                <w:rtl/>
              </w:rPr>
              <w:t>انواع ضایعات رادیولوسنت پري اپیکال را نام ببرد</w:t>
            </w:r>
            <w:r w:rsidRPr="0006676E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3BC97C4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مراد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5" w:type="dxa"/>
          </w:tcPr>
          <w:p w14:paraId="7516E356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  <w:p w14:paraId="0A1C4FBC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وایت بورد</w:t>
            </w:r>
          </w:p>
        </w:tc>
      </w:tr>
      <w:tr w:rsidR="003F1370" w:rsidRPr="0006676E" w14:paraId="6ADCDB0D" w14:textId="77777777" w:rsidTr="003F1370">
        <w:trPr>
          <w:trHeight w:val="3365"/>
        </w:trPr>
        <w:tc>
          <w:tcPr>
            <w:tcW w:w="893" w:type="dxa"/>
          </w:tcPr>
          <w:p w14:paraId="50969404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3BB942FB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D4B75BE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1402.12.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62F0DCB4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4D4FC7B2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پری کرونال</w:t>
            </w:r>
          </w:p>
        </w:tc>
        <w:tc>
          <w:tcPr>
            <w:tcW w:w="1701" w:type="dxa"/>
          </w:tcPr>
          <w:p w14:paraId="08ACDD7F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پری کرونال</w:t>
            </w:r>
          </w:p>
        </w:tc>
        <w:tc>
          <w:tcPr>
            <w:tcW w:w="1701" w:type="dxa"/>
          </w:tcPr>
          <w:p w14:paraId="6AB9FED7" w14:textId="77777777" w:rsidR="003F1370" w:rsidRPr="0006676E" w:rsidRDefault="003F1370" w:rsidP="003F1370">
            <w:pPr>
              <w:tabs>
                <w:tab w:val="left" w:pos="118"/>
                <w:tab w:val="left" w:pos="1677"/>
              </w:tabs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انواع رادیولوسنسی هاي پري کرونال را نام ببرد</w:t>
            </w:r>
            <w:r w:rsidRPr="0006676E">
              <w:rPr>
                <w:rFonts w:cs="B Nazanin"/>
                <w:sz w:val="24"/>
                <w:szCs w:val="24"/>
              </w:rPr>
              <w:t>. -</w:t>
            </w:r>
            <w:r w:rsidRPr="0006676E">
              <w:rPr>
                <w:rFonts w:cs="B Nazanin"/>
                <w:sz w:val="24"/>
                <w:szCs w:val="24"/>
                <w:rtl/>
              </w:rPr>
              <w:t>٢</w:t>
            </w:r>
            <w:r w:rsidRPr="0006676E">
              <w:rPr>
                <w:rFonts w:cs="B Nazanin"/>
                <w:sz w:val="24"/>
                <w:szCs w:val="24"/>
              </w:rPr>
              <w:t xml:space="preserve"> </w:t>
            </w:r>
            <w:r w:rsidRPr="0006676E">
              <w:rPr>
                <w:rFonts w:cs="B Nazanin"/>
                <w:sz w:val="24"/>
                <w:szCs w:val="24"/>
                <w:rtl/>
              </w:rPr>
              <w:t>خصوصیات رادیولوژي ضایعات پري کرونال را توصیف کند</w:t>
            </w:r>
            <w:r w:rsidRPr="0006676E">
              <w:rPr>
                <w:rFonts w:cs="B Nazanin"/>
                <w:sz w:val="24"/>
                <w:szCs w:val="24"/>
              </w:rPr>
              <w:t xml:space="preserve">. 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3</w:t>
            </w:r>
            <w:r w:rsidRPr="0006676E">
              <w:rPr>
                <w:rFonts w:cs="B Nazanin"/>
                <w:sz w:val="24"/>
                <w:szCs w:val="24"/>
              </w:rPr>
              <w:t xml:space="preserve">. </w:t>
            </w:r>
            <w:r w:rsidRPr="0006676E">
              <w:rPr>
                <w:rFonts w:cs="B Nazanin"/>
                <w:sz w:val="24"/>
                <w:szCs w:val="24"/>
                <w:rtl/>
              </w:rPr>
              <w:t>تشخیص افتراقی این ضایعات را نام ببرد</w:t>
            </w:r>
            <w:r w:rsidRPr="0006676E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C7276A9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مرادی</w:t>
            </w:r>
          </w:p>
        </w:tc>
        <w:tc>
          <w:tcPr>
            <w:tcW w:w="1705" w:type="dxa"/>
          </w:tcPr>
          <w:p w14:paraId="4E3F3B90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</w:tc>
      </w:tr>
      <w:tr w:rsidR="003F1370" w:rsidRPr="0006676E" w14:paraId="7B0096A9" w14:textId="77777777" w:rsidTr="003F1370">
        <w:trPr>
          <w:trHeight w:val="2690"/>
        </w:trPr>
        <w:tc>
          <w:tcPr>
            <w:tcW w:w="893" w:type="dxa"/>
          </w:tcPr>
          <w:p w14:paraId="35CC7676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7FE966B4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3815FF6D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1402.12.9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3EF4D223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512E64E0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اینتررادیکولار</w:t>
            </w:r>
          </w:p>
        </w:tc>
        <w:tc>
          <w:tcPr>
            <w:tcW w:w="1701" w:type="dxa"/>
          </w:tcPr>
          <w:p w14:paraId="7BE0CF3F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ضایعات رادیولوسنت اینتررادیکولار</w:t>
            </w:r>
          </w:p>
        </w:tc>
        <w:tc>
          <w:tcPr>
            <w:tcW w:w="1701" w:type="dxa"/>
          </w:tcPr>
          <w:p w14:paraId="7A7B96F9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1</w:t>
            </w:r>
            <w:r w:rsidRPr="0006676E">
              <w:rPr>
                <w:rFonts w:cs="B Nazanin"/>
                <w:sz w:val="24"/>
                <w:szCs w:val="24"/>
                <w:rtl/>
              </w:rPr>
              <w:t>انواع رادیولوسنسی هاي اینتر رادیکولار را نام ببرد</w:t>
            </w:r>
            <w:r w:rsidRPr="0006676E">
              <w:rPr>
                <w:rFonts w:cs="B Nazanin"/>
                <w:sz w:val="24"/>
                <w:szCs w:val="24"/>
              </w:rPr>
              <w:t>. -</w:t>
            </w:r>
            <w:r w:rsidRPr="0006676E">
              <w:rPr>
                <w:rFonts w:cs="B Nazanin"/>
                <w:sz w:val="24"/>
                <w:szCs w:val="24"/>
                <w:rtl/>
              </w:rPr>
              <w:t>٢</w:t>
            </w:r>
            <w:r w:rsidRPr="0006676E">
              <w:rPr>
                <w:rFonts w:cs="B Nazanin"/>
                <w:sz w:val="24"/>
                <w:szCs w:val="24"/>
              </w:rPr>
              <w:t xml:space="preserve"> </w:t>
            </w:r>
            <w:r w:rsidRPr="0006676E">
              <w:rPr>
                <w:rFonts w:cs="B Nazanin"/>
                <w:sz w:val="24"/>
                <w:szCs w:val="24"/>
                <w:rtl/>
              </w:rPr>
              <w:t>خصوصیات رادیولوژي ضایعات اینتررادیکولار را توصیف کند</w:t>
            </w:r>
            <w:r w:rsidRPr="0006676E">
              <w:rPr>
                <w:rFonts w:cs="B Nazanin"/>
                <w:sz w:val="24"/>
                <w:szCs w:val="24"/>
              </w:rPr>
              <w:t xml:space="preserve">. 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3</w:t>
            </w:r>
            <w:r w:rsidRPr="0006676E">
              <w:rPr>
                <w:rFonts w:cs="B Nazanin"/>
                <w:sz w:val="24"/>
                <w:szCs w:val="24"/>
              </w:rPr>
              <w:t xml:space="preserve">. </w:t>
            </w:r>
            <w:r w:rsidRPr="0006676E">
              <w:rPr>
                <w:rFonts w:cs="B Nazanin"/>
                <w:sz w:val="24"/>
                <w:szCs w:val="24"/>
                <w:rtl/>
              </w:rPr>
              <w:t>تشخیص افتراقی این ضایعات را نام ببرد</w:t>
            </w:r>
            <w:r w:rsidRPr="0006676E">
              <w:rPr>
                <w:rFonts w:cs="B Nazanin"/>
                <w:sz w:val="24"/>
                <w:szCs w:val="24"/>
              </w:rPr>
              <w:t>.</w:t>
            </w:r>
          </w:p>
          <w:p w14:paraId="725BCEA8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713FB24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lastRenderedPageBreak/>
              <w:t>دکتر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افسا</w:t>
            </w:r>
          </w:p>
        </w:tc>
        <w:tc>
          <w:tcPr>
            <w:tcW w:w="1705" w:type="dxa"/>
          </w:tcPr>
          <w:p w14:paraId="64967482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</w:tc>
      </w:tr>
      <w:tr w:rsidR="003F1370" w:rsidRPr="0006676E" w14:paraId="17CAF4A6" w14:textId="77777777" w:rsidTr="003F1370">
        <w:trPr>
          <w:trHeight w:val="1521"/>
        </w:trPr>
        <w:tc>
          <w:tcPr>
            <w:tcW w:w="893" w:type="dxa"/>
          </w:tcPr>
          <w:p w14:paraId="60A0BFC3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lastRenderedPageBreak/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11E98B1D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78A80E5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06676E">
              <w:rPr>
                <w:rFonts w:cs="B Nazanin"/>
                <w:sz w:val="24"/>
                <w:szCs w:val="24"/>
              </w:rPr>
              <w:t>1402.12.16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277FB539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695811FD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کیست مانند بدون ارتباط با دندان</w:t>
            </w:r>
          </w:p>
        </w:tc>
        <w:tc>
          <w:tcPr>
            <w:tcW w:w="1701" w:type="dxa"/>
          </w:tcPr>
          <w:p w14:paraId="72B6FF48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کیست مانند بدون ارتباط با دندان</w:t>
            </w:r>
          </w:p>
        </w:tc>
        <w:tc>
          <w:tcPr>
            <w:tcW w:w="1701" w:type="dxa"/>
          </w:tcPr>
          <w:p w14:paraId="716C6E54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 xml:space="preserve">1 </w:t>
            </w:r>
            <w:r w:rsidRPr="0006676E">
              <w:rPr>
                <w:rFonts w:cs="B Nazanin"/>
                <w:sz w:val="24"/>
                <w:szCs w:val="24"/>
                <w:rtl/>
              </w:rPr>
              <w:t>رادیولوسنسی هاي شبه کیست منفرد بدون ارتباط با دندان را بشناسد</w:t>
            </w:r>
            <w:r w:rsidRPr="0006676E">
              <w:rPr>
                <w:rFonts w:cs="B Nazanin"/>
                <w:sz w:val="24"/>
                <w:szCs w:val="24"/>
              </w:rPr>
              <w:t>. .</w:t>
            </w:r>
            <w:r w:rsidRPr="0006676E">
              <w:rPr>
                <w:rFonts w:cs="B Nazanin"/>
                <w:sz w:val="24"/>
                <w:szCs w:val="24"/>
                <w:rtl/>
              </w:rPr>
              <w:t>٢</w:t>
            </w:r>
            <w:r w:rsidRPr="0006676E">
              <w:rPr>
                <w:rFonts w:cs="B Nazanin"/>
                <w:sz w:val="24"/>
                <w:szCs w:val="24"/>
              </w:rPr>
              <w:t xml:space="preserve"> </w:t>
            </w:r>
            <w:r w:rsidRPr="0006676E">
              <w:rPr>
                <w:rFonts w:cs="B Nazanin"/>
                <w:sz w:val="24"/>
                <w:szCs w:val="24"/>
                <w:rtl/>
              </w:rPr>
              <w:t>رادیولوسنسی هاي شبه کیست منفرد بدون ارتباط با دندان را نام ببرد</w:t>
            </w:r>
            <w:r w:rsidRPr="0006676E">
              <w:rPr>
                <w:rFonts w:cs="B Nazanin"/>
                <w:sz w:val="24"/>
                <w:szCs w:val="24"/>
              </w:rPr>
              <w:t xml:space="preserve">. .3 </w:t>
            </w:r>
            <w:r w:rsidRPr="0006676E">
              <w:rPr>
                <w:rFonts w:cs="B Nazanin"/>
                <w:sz w:val="24"/>
                <w:szCs w:val="24"/>
                <w:rtl/>
              </w:rPr>
              <w:t>خصوصیات رادیولوسنسی هاي شبه کیست منفرد بدون ارتباط با دندان</w:t>
            </w:r>
            <w:r w:rsidRPr="0006676E">
              <w:rPr>
                <w:rFonts w:cs="B Nazanin"/>
                <w:sz w:val="24"/>
                <w:szCs w:val="24"/>
              </w:rPr>
              <w:t>. .4 .</w:t>
            </w:r>
            <w:r w:rsidRPr="0006676E">
              <w:rPr>
                <w:rFonts w:cs="B Nazanin"/>
                <w:sz w:val="24"/>
                <w:szCs w:val="24"/>
                <w:rtl/>
              </w:rPr>
              <w:t>تشخیص افتراقی این ضایعات را نام ببرد</w:t>
            </w:r>
            <w:r w:rsidRPr="0006676E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7D19269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معنایی</w:t>
            </w:r>
          </w:p>
        </w:tc>
        <w:tc>
          <w:tcPr>
            <w:tcW w:w="1705" w:type="dxa"/>
          </w:tcPr>
          <w:p w14:paraId="6DEAB6C2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  <w:p w14:paraId="607230E7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وایت بورد</w:t>
            </w:r>
          </w:p>
        </w:tc>
      </w:tr>
      <w:tr w:rsidR="003F1370" w:rsidRPr="0006676E" w14:paraId="26473AF6" w14:textId="77777777" w:rsidTr="003F1370">
        <w:trPr>
          <w:trHeight w:val="902"/>
        </w:trPr>
        <w:tc>
          <w:tcPr>
            <w:tcW w:w="893" w:type="dxa"/>
          </w:tcPr>
          <w:p w14:paraId="601838E7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6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1C4BE364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265F3544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1402.12.23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2D8B458D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52F7EF83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چند حفره ای</w:t>
            </w:r>
          </w:p>
        </w:tc>
        <w:tc>
          <w:tcPr>
            <w:tcW w:w="1701" w:type="dxa"/>
          </w:tcPr>
          <w:p w14:paraId="0CAC64C3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چند حفره ای</w:t>
            </w:r>
          </w:p>
        </w:tc>
        <w:tc>
          <w:tcPr>
            <w:tcW w:w="1701" w:type="dxa"/>
          </w:tcPr>
          <w:p w14:paraId="4CA23D18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ادیولوسنسی هاي چند حفره اي را بشناسد</w:t>
            </w:r>
            <w:r w:rsidRPr="0006676E">
              <w:rPr>
                <w:rFonts w:cs="B Nazanin"/>
                <w:sz w:val="24"/>
                <w:szCs w:val="24"/>
              </w:rPr>
              <w:t xml:space="preserve">. .2 </w:t>
            </w:r>
            <w:r w:rsidRPr="0006676E">
              <w:rPr>
                <w:rFonts w:cs="B Nazanin"/>
                <w:sz w:val="24"/>
                <w:szCs w:val="24"/>
                <w:rtl/>
              </w:rPr>
              <w:t>ضایعات رادیولوسنت چند حفره اي را نام ببرد</w:t>
            </w:r>
            <w:r w:rsidRPr="0006676E">
              <w:rPr>
                <w:rFonts w:cs="B Nazanin"/>
                <w:sz w:val="24"/>
                <w:szCs w:val="24"/>
              </w:rPr>
              <w:t xml:space="preserve">. .3 </w:t>
            </w:r>
            <w:r w:rsidRPr="0006676E">
              <w:rPr>
                <w:rFonts w:cs="B Nazanin"/>
                <w:sz w:val="24"/>
                <w:szCs w:val="24"/>
                <w:rtl/>
              </w:rPr>
              <w:t>تشخیص افتراقی این ضایعات را نام ببرد</w:t>
            </w:r>
            <w:r w:rsidRPr="0006676E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70E9AAA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معنایی</w:t>
            </w:r>
          </w:p>
        </w:tc>
        <w:tc>
          <w:tcPr>
            <w:tcW w:w="1705" w:type="dxa"/>
          </w:tcPr>
          <w:p w14:paraId="5650102C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  <w:p w14:paraId="58894C76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وایت بورد</w:t>
            </w:r>
          </w:p>
        </w:tc>
      </w:tr>
      <w:tr w:rsidR="003F1370" w:rsidRPr="0006676E" w14:paraId="5B99A58E" w14:textId="77777777" w:rsidTr="003F1370">
        <w:trPr>
          <w:trHeight w:val="123"/>
        </w:trPr>
        <w:tc>
          <w:tcPr>
            <w:tcW w:w="893" w:type="dxa"/>
          </w:tcPr>
          <w:p w14:paraId="15ADBF05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4585D984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3AF6675C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1403.1.15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19E7F610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72D77BC8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منفرد با حدود نا منظم و نا مشخص</w:t>
            </w:r>
          </w:p>
        </w:tc>
        <w:tc>
          <w:tcPr>
            <w:tcW w:w="1701" w:type="dxa"/>
          </w:tcPr>
          <w:p w14:paraId="4FB49BCB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منفرد با حدود نا منظم و نا مشخص</w:t>
            </w:r>
          </w:p>
        </w:tc>
        <w:tc>
          <w:tcPr>
            <w:tcW w:w="1701" w:type="dxa"/>
          </w:tcPr>
          <w:p w14:paraId="5EC9A990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>1. راد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ولوسنس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هاي منفرد با حدود نامنظم نامشخص را</w:t>
            </w:r>
          </w:p>
          <w:p w14:paraId="797AEBF3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بشناسد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7BBAC608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>2. ضا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عات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راد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ولوسنت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منفرد با حدود نامنظم و نامشخص را نام ببرد و دسته بند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اصل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گروه را بداند.</w:t>
            </w:r>
          </w:p>
          <w:p w14:paraId="474C0B61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>3. قادر به نام بردن تشخ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افتراق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ضا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عات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باشد.</w:t>
            </w:r>
          </w:p>
          <w:p w14:paraId="4B5D666C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>4. خصوص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راد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وگراف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ضا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عات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 راد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ولوسنت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منفرد با حدود نامنظم و نامشخص را بشناسد</w:t>
            </w:r>
          </w:p>
          <w:p w14:paraId="592F236F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>5. علا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ت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پ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کال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احتمال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همراه با  ضا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عات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 راد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676E">
              <w:rPr>
                <w:rFonts w:cs="B Nazanin" w:hint="eastAsia"/>
                <w:sz w:val="24"/>
                <w:szCs w:val="24"/>
                <w:rtl/>
                <w:lang w:bidi="fa-IR"/>
              </w:rPr>
              <w:t>ولوسنت</w:t>
            </w:r>
            <w:r w:rsidRPr="0006676E">
              <w:rPr>
                <w:rFonts w:cs="B Nazanin"/>
                <w:sz w:val="24"/>
                <w:szCs w:val="24"/>
                <w:rtl/>
                <w:lang w:bidi="fa-IR"/>
              </w:rPr>
              <w:t xml:space="preserve"> منفرد با حدود نامنظم و نامشخص را بداند</w:t>
            </w:r>
          </w:p>
        </w:tc>
        <w:tc>
          <w:tcPr>
            <w:tcW w:w="1134" w:type="dxa"/>
          </w:tcPr>
          <w:p w14:paraId="006F503D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lastRenderedPageBreak/>
              <w:t>دکتر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گودرزی</w:t>
            </w:r>
          </w:p>
        </w:tc>
        <w:tc>
          <w:tcPr>
            <w:tcW w:w="1705" w:type="dxa"/>
          </w:tcPr>
          <w:p w14:paraId="4965F1C0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  <w:p w14:paraId="66F8386D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وایت بورد</w:t>
            </w:r>
          </w:p>
        </w:tc>
      </w:tr>
      <w:tr w:rsidR="003F1370" w:rsidRPr="0006676E" w14:paraId="652A59F3" w14:textId="77777777" w:rsidTr="003F1370">
        <w:trPr>
          <w:trHeight w:val="123"/>
        </w:trPr>
        <w:tc>
          <w:tcPr>
            <w:tcW w:w="893" w:type="dxa"/>
          </w:tcPr>
          <w:p w14:paraId="3071315F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lastRenderedPageBreak/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017FDBDD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2122524D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1403.1.29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3CBC2379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18A9B396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متعدد و مجزا با حدود مشخص</w:t>
            </w:r>
          </w:p>
        </w:tc>
        <w:tc>
          <w:tcPr>
            <w:tcW w:w="1701" w:type="dxa"/>
          </w:tcPr>
          <w:p w14:paraId="415B3C63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رادیولوسنت متعدد و مجزا با حدود مشخص</w:t>
            </w:r>
          </w:p>
        </w:tc>
        <w:tc>
          <w:tcPr>
            <w:tcW w:w="1701" w:type="dxa"/>
          </w:tcPr>
          <w:p w14:paraId="642872F6" w14:textId="77777777" w:rsidR="003F1370" w:rsidRPr="0006676E" w:rsidRDefault="003F1370" w:rsidP="003F1370">
            <w:pPr>
              <w:jc w:val="left"/>
              <w:rPr>
                <w:rFonts w:asciiTheme="minorBidi" w:hAnsiTheme="minorBidi" w:cs="B Nazanin"/>
                <w:color w:val="auto"/>
                <w:sz w:val="24"/>
                <w:szCs w:val="24"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 xml:space="preserve">1.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>رادیولوسنسی هاي متعدد و مجزا را بشناسد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>.</w:t>
            </w:r>
          </w:p>
          <w:p w14:paraId="7ECF2EC4" w14:textId="77777777" w:rsidR="003F1370" w:rsidRPr="0006676E" w:rsidRDefault="003F1370" w:rsidP="003F1370">
            <w:pPr>
              <w:jc w:val="left"/>
              <w:rPr>
                <w:rFonts w:asciiTheme="minorBidi" w:hAnsiTheme="minorBidi" w:cs="B Nazanin"/>
                <w:color w:val="auto"/>
                <w:sz w:val="24"/>
                <w:szCs w:val="24"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 xml:space="preserve">2.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>ضایعات رادیولوسنت متعدد و مجزا را نام ببرد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>.</w:t>
            </w:r>
          </w:p>
          <w:p w14:paraId="6D420884" w14:textId="77777777" w:rsidR="003F1370" w:rsidRPr="0006676E" w:rsidRDefault="003F1370" w:rsidP="003F1370">
            <w:pPr>
              <w:jc w:val="left"/>
              <w:rPr>
                <w:rFonts w:asciiTheme="minorBidi" w:hAnsiTheme="minorBidi" w:cs="B Nazanin"/>
                <w:color w:val="auto"/>
                <w:sz w:val="24"/>
                <w:szCs w:val="24"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 xml:space="preserve">3.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>خصوصیات این ضایعات را شرح دهد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>.</w:t>
            </w:r>
          </w:p>
          <w:p w14:paraId="194D9EC6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 xml:space="preserve">4.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>قادر به بیان تشخیصافتراقی این ضایعات باشد</w:t>
            </w:r>
            <w:proofErr w:type="gramStart"/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>.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134" w:type="dxa"/>
          </w:tcPr>
          <w:p w14:paraId="51D0DE48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cs="B Nazanin" w:hint="cs"/>
                <w:sz w:val="24"/>
                <w:szCs w:val="24"/>
                <w:rtl/>
              </w:rPr>
              <w:t>گودرزی</w:t>
            </w:r>
          </w:p>
        </w:tc>
        <w:tc>
          <w:tcPr>
            <w:tcW w:w="1705" w:type="dxa"/>
          </w:tcPr>
          <w:p w14:paraId="54EC4D84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  <w:p w14:paraId="0866A73C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وایت بورد</w:t>
            </w:r>
          </w:p>
        </w:tc>
      </w:tr>
      <w:tr w:rsidR="003F1370" w:rsidRPr="0006676E" w14:paraId="6B8662A1" w14:textId="77777777" w:rsidTr="003F1370">
        <w:trPr>
          <w:trHeight w:val="2450"/>
        </w:trPr>
        <w:tc>
          <w:tcPr>
            <w:tcW w:w="893" w:type="dxa"/>
          </w:tcPr>
          <w:p w14:paraId="24C99F1D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9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65E9DB39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578C02AE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1403.2.5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314FB969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5A88AFB5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ضایعات </w:t>
            </w:r>
            <w:r w:rsidRPr="0006676E">
              <w:rPr>
                <w:rFonts w:cs="B Nazanin"/>
                <w:sz w:val="24"/>
                <w:szCs w:val="24"/>
                <w:lang w:bidi="fa-IR"/>
              </w:rPr>
              <w:t>rarefaction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منتشر و رقیق شدن منتشر استخوانی</w:t>
            </w:r>
          </w:p>
        </w:tc>
        <w:tc>
          <w:tcPr>
            <w:tcW w:w="1701" w:type="dxa"/>
          </w:tcPr>
          <w:p w14:paraId="48C9A64B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ضایعات </w:t>
            </w:r>
            <w:r w:rsidRPr="0006676E">
              <w:rPr>
                <w:rFonts w:cs="B Nazanin"/>
                <w:sz w:val="24"/>
                <w:szCs w:val="24"/>
                <w:lang w:bidi="fa-IR"/>
              </w:rPr>
              <w:t>rarefaction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منتشر و رقیق شدن منتشر استخوانی</w:t>
            </w:r>
          </w:p>
        </w:tc>
        <w:tc>
          <w:tcPr>
            <w:tcW w:w="1701" w:type="dxa"/>
          </w:tcPr>
          <w:p w14:paraId="7AFD6887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1.</w:t>
            </w:r>
            <w:r w:rsidRPr="0006676E">
              <w:rPr>
                <w:rFonts w:cs="B Nazanin"/>
                <w:sz w:val="24"/>
                <w:szCs w:val="24"/>
                <w:rtl/>
              </w:rPr>
              <w:t>موارد رقیق شدگی منشر استخوانی را بشناسد</w:t>
            </w:r>
            <w:r w:rsidRPr="0006676E">
              <w:rPr>
                <w:rFonts w:cs="B Nazanin"/>
                <w:sz w:val="24"/>
                <w:szCs w:val="24"/>
              </w:rPr>
              <w:t>. 2.</w:t>
            </w:r>
            <w:r w:rsidRPr="0006676E">
              <w:rPr>
                <w:rFonts w:cs="B Nazanin"/>
                <w:sz w:val="24"/>
                <w:szCs w:val="24"/>
                <w:rtl/>
              </w:rPr>
              <w:t>بیماري هاي ایجاد کننده این نما را نام ببرد</w:t>
            </w:r>
            <w:r w:rsidRPr="0006676E">
              <w:rPr>
                <w:rFonts w:cs="B Nazanin"/>
                <w:sz w:val="24"/>
                <w:szCs w:val="24"/>
              </w:rPr>
              <w:t>. 3.</w:t>
            </w:r>
            <w:r w:rsidRPr="0006676E">
              <w:rPr>
                <w:rFonts w:cs="B Nazanin"/>
                <w:sz w:val="24"/>
                <w:szCs w:val="24"/>
                <w:rtl/>
              </w:rPr>
              <w:t>خصوصیات انواع بیماري هاي ایجاد کننده رقت منتشر استخوان را بداند</w:t>
            </w:r>
          </w:p>
        </w:tc>
        <w:tc>
          <w:tcPr>
            <w:tcW w:w="1134" w:type="dxa"/>
          </w:tcPr>
          <w:p w14:paraId="66A008B7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معنایی</w:t>
            </w:r>
          </w:p>
        </w:tc>
        <w:tc>
          <w:tcPr>
            <w:tcW w:w="1705" w:type="dxa"/>
          </w:tcPr>
          <w:p w14:paraId="247B301F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</w:p>
          <w:p w14:paraId="24F1CE5C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  <w:rtl/>
              </w:rPr>
              <w:t>وایت بورد</w:t>
            </w:r>
          </w:p>
        </w:tc>
      </w:tr>
      <w:tr w:rsidR="003F1370" w:rsidRPr="0006676E" w14:paraId="7F0D8F84" w14:textId="77777777" w:rsidTr="003F1370">
        <w:trPr>
          <w:trHeight w:val="123"/>
        </w:trPr>
        <w:tc>
          <w:tcPr>
            <w:tcW w:w="893" w:type="dxa"/>
          </w:tcPr>
          <w:p w14:paraId="1D82B812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lastRenderedPageBreak/>
              <w:t>جلسه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10  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3ADC4E80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30BC54AD" w14:textId="77777777" w:rsidR="003F1370" w:rsidRPr="0006676E" w:rsidRDefault="003F1370" w:rsidP="003F1370">
            <w:pPr>
              <w:jc w:val="lowKashida"/>
              <w:rPr>
                <w:rFonts w:cs="B Nazanin"/>
                <w:sz w:val="24"/>
                <w:szCs w:val="24"/>
              </w:rPr>
            </w:pPr>
            <w:r w:rsidRPr="0006676E">
              <w:rPr>
                <w:rFonts w:cs="B Nazanin"/>
                <w:sz w:val="24"/>
                <w:szCs w:val="24"/>
              </w:rPr>
              <w:t>1403.2.12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440931F6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sz w:val="24"/>
                <w:szCs w:val="24"/>
              </w:rPr>
              <w:t>7.30-8.30</w:t>
            </w:r>
          </w:p>
        </w:tc>
        <w:tc>
          <w:tcPr>
            <w:tcW w:w="995" w:type="dxa"/>
          </w:tcPr>
          <w:p w14:paraId="2FCE7E4A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مختلط لوسنت و اپک در ارتباط با دندان</w:t>
            </w:r>
          </w:p>
        </w:tc>
        <w:tc>
          <w:tcPr>
            <w:tcW w:w="1701" w:type="dxa"/>
          </w:tcPr>
          <w:p w14:paraId="1FCFA125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</w:rPr>
            </w:pP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ضایعات مختلط لوسنت و اپک در ارتباط با دندان</w:t>
            </w:r>
          </w:p>
        </w:tc>
        <w:tc>
          <w:tcPr>
            <w:tcW w:w="1701" w:type="dxa"/>
          </w:tcPr>
          <w:p w14:paraId="7B65CE1F" w14:textId="77777777" w:rsidR="003F1370" w:rsidRPr="0006676E" w:rsidRDefault="003F1370" w:rsidP="003F1370">
            <w:pPr>
              <w:jc w:val="left"/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1. دسته بندی و نام ضایعات پری اپیکال و پری کرونال ضایعات مختلط </w:t>
            </w:r>
            <w:r w:rsidRPr="000667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>در ارتباط با دندان را بداند</w:t>
            </w:r>
          </w:p>
          <w:p w14:paraId="0BA1789F" w14:textId="77777777" w:rsidR="003F1370" w:rsidRPr="0006676E" w:rsidRDefault="003F1370" w:rsidP="003F1370">
            <w:pPr>
              <w:jc w:val="left"/>
              <w:rPr>
                <w:rFonts w:asciiTheme="minorBidi" w:hAnsiTheme="minorBidi" w:cs="B Nazanin"/>
                <w:color w:val="auto"/>
                <w:sz w:val="24"/>
                <w:szCs w:val="24"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2. نماهاي رادیوگرافی، علائم احتمالی مراجعه بیمار جهت  ضایعات رادیولوسنت </w:t>
            </w:r>
            <w:r w:rsidRPr="0006676E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–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 w:hint="cs"/>
                <w:color w:val="auto"/>
                <w:sz w:val="24"/>
                <w:szCs w:val="24"/>
                <w:rtl/>
              </w:rPr>
              <w:t>رادیواپک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فکین را بشناسد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>.</w:t>
            </w:r>
          </w:p>
          <w:p w14:paraId="4C9D1AE4" w14:textId="77777777" w:rsidR="003F1370" w:rsidRPr="0006676E" w:rsidRDefault="003F1370" w:rsidP="003F1370">
            <w:pPr>
              <w:jc w:val="left"/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3.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 xml:space="preserve">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خصوصیات انواع ضایعات رادیولوسنت </w:t>
            </w:r>
            <w:r w:rsidRPr="0006676E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–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 w:hint="cs"/>
                <w:color w:val="auto"/>
                <w:sz w:val="24"/>
                <w:szCs w:val="24"/>
                <w:rtl/>
              </w:rPr>
              <w:t>رادیواپکرا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 w:hint="cs"/>
                <w:color w:val="auto"/>
                <w:sz w:val="24"/>
                <w:szCs w:val="24"/>
                <w:rtl/>
              </w:rPr>
              <w:t>بداند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>.</w:t>
            </w:r>
          </w:p>
          <w:p w14:paraId="421D8055" w14:textId="77777777" w:rsidR="003F1370" w:rsidRPr="0006676E" w:rsidRDefault="003F1370" w:rsidP="003F1370">
            <w:pPr>
              <w:jc w:val="left"/>
              <w:rPr>
                <w:rFonts w:asciiTheme="minorBidi" w:hAnsiTheme="minorBidi" w:cs="B Nazanin"/>
                <w:color w:val="auto"/>
                <w:sz w:val="24"/>
                <w:szCs w:val="24"/>
              </w:rPr>
            </w:pPr>
          </w:p>
          <w:p w14:paraId="00D11F1D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4.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 xml:space="preserve"> 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قادر به تشخیصافتراقی ضایعات رادیولوسنت </w:t>
            </w:r>
            <w:r w:rsidRPr="0006676E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–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</w:t>
            </w:r>
            <w:r w:rsidRPr="0006676E">
              <w:rPr>
                <w:rFonts w:asciiTheme="minorBidi" w:hAnsiTheme="minorBidi" w:cs="B Nazanin" w:hint="cs"/>
                <w:color w:val="auto"/>
                <w:sz w:val="24"/>
                <w:szCs w:val="24"/>
                <w:rtl/>
              </w:rPr>
              <w:t>رادیواپک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  <w:rtl/>
              </w:rPr>
              <w:t xml:space="preserve"> باشد</w:t>
            </w:r>
            <w:r w:rsidRPr="0006676E">
              <w:rPr>
                <w:rFonts w:asciiTheme="minorBidi" w:hAnsiTheme="minorBidi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1A35407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6676E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06676E">
              <w:rPr>
                <w:rFonts w:cs="B Nazanin" w:hint="cs"/>
                <w:sz w:val="24"/>
                <w:szCs w:val="24"/>
                <w:rtl/>
                <w:lang w:bidi="fa-IR"/>
              </w:rPr>
              <w:t>گودرزی</w:t>
            </w:r>
          </w:p>
        </w:tc>
        <w:tc>
          <w:tcPr>
            <w:tcW w:w="1705" w:type="dxa"/>
          </w:tcPr>
          <w:p w14:paraId="21DB8F1A" w14:textId="77777777" w:rsidR="003F1370" w:rsidRPr="0006676E" w:rsidRDefault="003F1370" w:rsidP="003F1370">
            <w:pPr>
              <w:jc w:val="lowKashida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رسانه آموزش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>: پاورپو</w:t>
            </w:r>
            <w:r w:rsidRPr="0006676E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6676E">
              <w:rPr>
                <w:rFonts w:cs="B Nazanin" w:hint="eastAsia"/>
                <w:color w:val="auto"/>
                <w:sz w:val="24"/>
                <w:szCs w:val="24"/>
                <w:rtl/>
              </w:rPr>
              <w:t>نت</w:t>
            </w:r>
            <w:r w:rsidRPr="0006676E">
              <w:rPr>
                <w:rFonts w:cs="B Nazanin"/>
                <w:color w:val="auto"/>
                <w:sz w:val="24"/>
                <w:szCs w:val="24"/>
                <w:rtl/>
              </w:rPr>
              <w:t xml:space="preserve"> همراه</w:t>
            </w:r>
            <w:r w:rsidRPr="0006676E">
              <w:rPr>
                <w:rFonts w:cs="B Nazanin"/>
                <w:sz w:val="24"/>
                <w:szCs w:val="24"/>
                <w:rtl/>
              </w:rPr>
              <w:t xml:space="preserve"> وایت بورد</w:t>
            </w:r>
          </w:p>
        </w:tc>
      </w:tr>
    </w:tbl>
    <w:p w14:paraId="6DBF4E83" w14:textId="3EFF89FB" w:rsidR="004A590A" w:rsidRPr="0006676E" w:rsidRDefault="004A590A" w:rsidP="00B1129B">
      <w:pPr>
        <w:jc w:val="lowKashida"/>
        <w:rPr>
          <w:rFonts w:cs="B Nazanin"/>
          <w:sz w:val="24"/>
          <w:szCs w:val="24"/>
          <w:rtl/>
          <w:lang w:bidi="fa-IR"/>
        </w:rPr>
      </w:pPr>
    </w:p>
    <w:p w14:paraId="6C5D2C96" w14:textId="4D845E7E" w:rsidR="000007AD" w:rsidRPr="0006676E" w:rsidRDefault="000007AD" w:rsidP="00B1129B">
      <w:pPr>
        <w:jc w:val="lowKashida"/>
        <w:rPr>
          <w:rFonts w:cs="B Nazanin"/>
          <w:sz w:val="24"/>
          <w:szCs w:val="24"/>
          <w:rtl/>
          <w:lang w:bidi="fa-IR"/>
        </w:rPr>
      </w:pPr>
    </w:p>
    <w:p w14:paraId="6A29E61B" w14:textId="646D8DF2" w:rsidR="000007AD" w:rsidRPr="0006676E" w:rsidRDefault="000007AD" w:rsidP="00B1129B">
      <w:pPr>
        <w:jc w:val="lowKashida"/>
        <w:rPr>
          <w:rFonts w:cs="B Nazanin"/>
          <w:sz w:val="24"/>
          <w:szCs w:val="24"/>
          <w:rtl/>
          <w:lang w:bidi="fa-IR"/>
        </w:rPr>
      </w:pPr>
    </w:p>
    <w:p w14:paraId="59EB6B95" w14:textId="286AA7B9" w:rsidR="000007AD" w:rsidRPr="0006676E" w:rsidRDefault="0006676E" w:rsidP="00B1129B">
      <w:pPr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0007AD" w:rsidRPr="0006676E">
        <w:rPr>
          <w:rFonts w:cs="B Nazanin" w:hint="cs"/>
          <w:sz w:val="24"/>
          <w:szCs w:val="24"/>
          <w:rtl/>
          <w:lang w:bidi="fa-IR"/>
        </w:rPr>
        <w:t>مباح</w:t>
      </w:r>
      <w:r w:rsidRPr="0006676E">
        <w:rPr>
          <w:rFonts w:cs="B Nazanin" w:hint="cs"/>
          <w:sz w:val="24"/>
          <w:szCs w:val="24"/>
          <w:rtl/>
          <w:lang w:bidi="fa-IR"/>
        </w:rPr>
        <w:t xml:space="preserve">ث بخش آسیب شناسی شامل 3 جلسه  و مبحث بخش بیماری ها یک جلسه می باشد. </w:t>
      </w:r>
    </w:p>
    <w:sectPr w:rsidR="000007AD" w:rsidRPr="0006676E" w:rsidSect="001C564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66E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53946"/>
    <w:multiLevelType w:val="hybridMultilevel"/>
    <w:tmpl w:val="BB24C2D8"/>
    <w:lvl w:ilvl="0" w:tplc="22988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B7575"/>
    <w:multiLevelType w:val="hybridMultilevel"/>
    <w:tmpl w:val="BB24C2D8"/>
    <w:lvl w:ilvl="0" w:tplc="22988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D441F"/>
    <w:multiLevelType w:val="hybridMultilevel"/>
    <w:tmpl w:val="CFA8F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97A05"/>
    <w:multiLevelType w:val="hybridMultilevel"/>
    <w:tmpl w:val="BB24C2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007AD"/>
    <w:rsid w:val="00002552"/>
    <w:rsid w:val="000065B1"/>
    <w:rsid w:val="000259FE"/>
    <w:rsid w:val="00060608"/>
    <w:rsid w:val="0006676E"/>
    <w:rsid w:val="000C34DD"/>
    <w:rsid w:val="000E0078"/>
    <w:rsid w:val="000F0309"/>
    <w:rsid w:val="00100510"/>
    <w:rsid w:val="00154CAD"/>
    <w:rsid w:val="001930B2"/>
    <w:rsid w:val="001A006D"/>
    <w:rsid w:val="001B0DE3"/>
    <w:rsid w:val="001C5640"/>
    <w:rsid w:val="001E4972"/>
    <w:rsid w:val="001F45FE"/>
    <w:rsid w:val="002A1A0F"/>
    <w:rsid w:val="002B43FA"/>
    <w:rsid w:val="00310815"/>
    <w:rsid w:val="003B3AB3"/>
    <w:rsid w:val="003F0657"/>
    <w:rsid w:val="003F1370"/>
    <w:rsid w:val="00404ABF"/>
    <w:rsid w:val="00440B5F"/>
    <w:rsid w:val="004A590A"/>
    <w:rsid w:val="00500FF7"/>
    <w:rsid w:val="00520A13"/>
    <w:rsid w:val="005864E8"/>
    <w:rsid w:val="006446FA"/>
    <w:rsid w:val="00701AF6"/>
    <w:rsid w:val="00731514"/>
    <w:rsid w:val="007541A9"/>
    <w:rsid w:val="00787CA8"/>
    <w:rsid w:val="00796CD1"/>
    <w:rsid w:val="007E0E68"/>
    <w:rsid w:val="007F163A"/>
    <w:rsid w:val="00814265"/>
    <w:rsid w:val="00821C3E"/>
    <w:rsid w:val="0084029F"/>
    <w:rsid w:val="00886A27"/>
    <w:rsid w:val="008C33BB"/>
    <w:rsid w:val="008C66FE"/>
    <w:rsid w:val="008D07FF"/>
    <w:rsid w:val="00917DD0"/>
    <w:rsid w:val="009622A2"/>
    <w:rsid w:val="009831F2"/>
    <w:rsid w:val="0099228B"/>
    <w:rsid w:val="009D6D04"/>
    <w:rsid w:val="009F1A35"/>
    <w:rsid w:val="00A019D5"/>
    <w:rsid w:val="00A3438E"/>
    <w:rsid w:val="00A63CED"/>
    <w:rsid w:val="00AB1704"/>
    <w:rsid w:val="00AB5826"/>
    <w:rsid w:val="00B1129B"/>
    <w:rsid w:val="00B12871"/>
    <w:rsid w:val="00B96B14"/>
    <w:rsid w:val="00BA2CDB"/>
    <w:rsid w:val="00BC34FD"/>
    <w:rsid w:val="00BD5F33"/>
    <w:rsid w:val="00BF2D9D"/>
    <w:rsid w:val="00C02A1D"/>
    <w:rsid w:val="00C270E3"/>
    <w:rsid w:val="00C76400"/>
    <w:rsid w:val="00CA3EC8"/>
    <w:rsid w:val="00CF3AB1"/>
    <w:rsid w:val="00D17964"/>
    <w:rsid w:val="00D44037"/>
    <w:rsid w:val="00DD3B7D"/>
    <w:rsid w:val="00EA01EB"/>
    <w:rsid w:val="00EE305C"/>
    <w:rsid w:val="00EE39F6"/>
    <w:rsid w:val="00F67496"/>
    <w:rsid w:val="00F81132"/>
    <w:rsid w:val="00F854D8"/>
    <w:rsid w:val="00FB6059"/>
    <w:rsid w:val="00FD128F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  <w:style w:type="paragraph" w:styleId="ListParagraph">
    <w:name w:val="List Paragraph"/>
    <w:basedOn w:val="Normal"/>
    <w:uiPriority w:val="34"/>
    <w:qFormat/>
    <w:rsid w:val="00A019D5"/>
    <w:pPr>
      <w:bidi w:val="0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D07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annaei_m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B33C-D00D-4943-A0D9-522CC112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ROSHANAK</cp:lastModifiedBy>
  <cp:revision>4</cp:revision>
  <cp:lastPrinted>2024-02-12T07:56:00Z</cp:lastPrinted>
  <dcterms:created xsi:type="dcterms:W3CDTF">2024-02-12T06:44:00Z</dcterms:created>
  <dcterms:modified xsi:type="dcterms:W3CDTF">2024-02-12T08:00:00Z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02be285babe1d3b4a4613cf5108e3e41ec10c75f73b77069b876b5daeb2ee112</vt:lpwstr>
  </property>
</Properties>
</file>